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2E" w:rsidRPr="00CA376D" w:rsidRDefault="00B95D2E" w:rsidP="00B95D2E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>&lt;</w:t>
      </w:r>
      <w:r w:rsidRPr="00CA376D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첨부사항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>&gt;</w:t>
      </w:r>
    </w:p>
    <w:p w:rsidR="00CA376D" w:rsidRPr="00CA376D" w:rsidRDefault="00CA376D" w:rsidP="00B95D2E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CA376D" w:rsidRPr="00CA376D" w:rsidRDefault="00CA376D" w:rsidP="00B95D2E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제품명: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ArialMT"/>
          <w:sz w:val="14"/>
          <w:szCs w:val="14"/>
          <w:lang w:eastAsia="ko-KR"/>
        </w:rPr>
        <w:t>CERAFORM</w:t>
      </w:r>
    </w:p>
    <w:p w:rsidR="00CA376D" w:rsidRPr="00CA376D" w:rsidRDefault="00CA376D" w:rsidP="00CA376D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첨부 사항은 제품 수입처인,</w:t>
      </w:r>
      <w:r w:rsidRPr="00CA376D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(주)</w:t>
      </w:r>
      <w:r w:rsidRPr="00CA376D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바이오임플란트테크놀로지 인터넷 홈페이지 </w:t>
      </w:r>
      <w:hyperlink r:id="rId8" w:history="1">
        <w:r w:rsidRPr="00CA376D">
          <w:rPr>
            <w:rStyle w:val="a9"/>
            <w:rFonts w:asciiTheme="minorEastAsia" w:eastAsiaTheme="minorEastAsia" w:hAnsiTheme="minorEastAsia"/>
            <w:b/>
            <w:sz w:val="14"/>
            <w:szCs w:val="14"/>
            <w:lang w:eastAsia="ko-KR"/>
          </w:rPr>
          <w:t>http://www.bioimtech.com</w:t>
        </w:r>
      </w:hyperlink>
      <w:r w:rsidRPr="00CA376D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에서 다운로드 할 수 있습니다.</w:t>
      </w:r>
    </w:p>
    <w:p w:rsidR="00CA376D" w:rsidRPr="00CA376D" w:rsidRDefault="00CA376D" w:rsidP="00CA376D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제품을 사용 전에 반드시 첨부 사항(사용방법 및 사용시주의사항 등)을 확인하시기 바랍니다.</w:t>
      </w:r>
    </w:p>
    <w:p w:rsidR="00CA376D" w:rsidRPr="00CA376D" w:rsidRDefault="00CA376D" w:rsidP="00DC5C49">
      <w:pPr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</w:pPr>
    </w:p>
    <w:p w:rsidR="00DC5C49" w:rsidRPr="00CA376D" w:rsidRDefault="00DC5C49" w:rsidP="00DC5C49">
      <w:pPr>
        <w:rPr>
          <w:rFonts w:asciiTheme="minorEastAsia" w:eastAsiaTheme="minorEastAsia" w:hAnsiTheme="minorEastAsia" w:cs="ArialMT"/>
          <w:sz w:val="14"/>
          <w:szCs w:val="14"/>
          <w:u w:val="single"/>
          <w:lang w:eastAsia="ko-KR"/>
        </w:rPr>
      </w:pPr>
      <w:r w:rsidRPr="00CA376D">
        <w:rPr>
          <w:rFonts w:asciiTheme="minorEastAsia" w:eastAsiaTheme="minorEastAsia" w:hAnsiTheme="minorEastAsia" w:cs="바탕" w:hint="eastAsia"/>
          <w:sz w:val="14"/>
          <w:szCs w:val="14"/>
          <w:u w:val="single"/>
          <w:lang w:eastAsia="ko-KR"/>
        </w:rPr>
        <w:t>일반적</w:t>
      </w:r>
      <w:r w:rsidRPr="00CA376D">
        <w:rPr>
          <w:rFonts w:asciiTheme="minorEastAsia" w:eastAsiaTheme="minorEastAsia" w:hAnsiTheme="minorEastAsia" w:cs="ArialMT" w:hint="eastAsia"/>
          <w:sz w:val="14"/>
          <w:szCs w:val="14"/>
          <w:u w:val="single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u w:val="single"/>
          <w:lang w:eastAsia="ko-KR"/>
        </w:rPr>
        <w:t>정보</w:t>
      </w:r>
      <w:r w:rsidRPr="00CA376D">
        <w:rPr>
          <w:rFonts w:asciiTheme="minorEastAsia" w:eastAsiaTheme="minorEastAsia" w:hAnsiTheme="minorEastAsia" w:cs="ArialMT" w:hint="eastAsia"/>
          <w:sz w:val="14"/>
          <w:szCs w:val="14"/>
          <w:u w:val="single"/>
          <w:lang w:eastAsia="ko-KR"/>
        </w:rPr>
        <w:t>(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u w:val="single"/>
          <w:lang w:eastAsia="ko-KR"/>
        </w:rPr>
        <w:t>주의사항</w:t>
      </w:r>
      <w:r w:rsidRPr="00CA376D">
        <w:rPr>
          <w:rFonts w:asciiTheme="minorEastAsia" w:eastAsiaTheme="minorEastAsia" w:hAnsiTheme="minorEastAsia" w:cs="ArialMT" w:hint="eastAsia"/>
          <w:sz w:val="14"/>
          <w:szCs w:val="14"/>
          <w:u w:val="single"/>
          <w:lang w:eastAsia="ko-KR"/>
        </w:rPr>
        <w:t>)</w:t>
      </w:r>
    </w:p>
    <w:p w:rsidR="00DC5C49" w:rsidRPr="00CA376D" w:rsidRDefault="00DC5C49" w:rsidP="00DC5C49">
      <w:pPr>
        <w:rPr>
          <w:rFonts w:asciiTheme="minorEastAsia" w:eastAsiaTheme="minorEastAsia" w:hAnsiTheme="minorEastAsia" w:cs="ArialMT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(1) </w:t>
      </w:r>
      <w:r w:rsidRPr="00CA376D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의료용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이외의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목적으로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사용을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금하며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전문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의료인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이외에는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사용하지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않습니다.</w:t>
      </w:r>
    </w:p>
    <w:p w:rsidR="00DC5C49" w:rsidRPr="00CA376D" w:rsidRDefault="00DC5C49" w:rsidP="00DC5C49">
      <w:pPr>
        <w:rPr>
          <w:rFonts w:asciiTheme="minorEastAsia" w:eastAsiaTheme="minorEastAsia" w:hAnsiTheme="minorEastAsia" w:cs="ArialMT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(2)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제품에 대한 정보(사용설명서)는 </w:t>
      </w:r>
      <w:r w:rsidRPr="00CA376D">
        <w:rPr>
          <w:rFonts w:asciiTheme="minorEastAsia" w:eastAsiaTheme="minorEastAsia" w:hAnsiTheme="minorEastAsia" w:cs="ArialMT"/>
          <w:sz w:val="14"/>
          <w:szCs w:val="14"/>
          <w:lang w:eastAsia="ko-KR"/>
        </w:rPr>
        <w:t xml:space="preserve">TEKNIMED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제조사</w:t>
      </w:r>
      <w:r w:rsidRPr="00CA376D">
        <w:rPr>
          <w:rFonts w:asciiTheme="minorEastAsia" w:eastAsiaTheme="minorEastAsia" w:hAnsiTheme="minorEastAsia" w:cs="ArialMT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CA376D">
        <w:rPr>
          <w:rFonts w:asciiTheme="minorEastAsia" w:eastAsiaTheme="minorEastAsia" w:hAnsiTheme="minorEastAsia" w:cs="ArialMT" w:hint="eastAsia"/>
          <w:sz w:val="14"/>
          <w:szCs w:val="14"/>
          <w:lang w:eastAsia="ko-KR"/>
        </w:rPr>
        <w:t xml:space="preserve"> </w:t>
      </w:r>
      <w:r w:rsidR="00F353A4" w:rsidRPr="00CA376D">
        <w:rPr>
          <w:rFonts w:asciiTheme="minorEastAsia" w:eastAsiaTheme="minorEastAsia" w:hAnsiTheme="minorEastAsia" w:cs="ArialMT" w:hint="eastAsia"/>
          <w:sz w:val="14"/>
          <w:szCs w:val="14"/>
          <w:lang w:eastAsia="ko-KR"/>
        </w:rPr>
        <w:t xml:space="preserve">제품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유통</w:t>
      </w:r>
      <w:r w:rsidRPr="00CA376D">
        <w:rPr>
          <w:rFonts w:asciiTheme="minorEastAsia" w:eastAsiaTheme="minorEastAsia" w:hAnsiTheme="minorEastAsia" w:cs="ArialMT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ArialMT" w:hint="eastAsia"/>
          <w:sz w:val="14"/>
          <w:szCs w:val="14"/>
          <w:lang w:eastAsia="ko-KR"/>
        </w:rPr>
        <w:t>업체에 의해 제공됩니다.</w:t>
      </w:r>
    </w:p>
    <w:p w:rsidR="00DC5C49" w:rsidRPr="00CA376D" w:rsidRDefault="00DC5C49" w:rsidP="00F353A4">
      <w:pPr>
        <w:ind w:left="140" w:hangingChars="100" w:hanging="14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(3)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사용설명서를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잘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읽은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사용해야 하며, 잘못된 사용(조작)</w:t>
      </w:r>
      <w:r w:rsidRPr="00CA376D">
        <w:rPr>
          <w:rFonts w:asciiTheme="minorEastAsia" w:eastAsiaTheme="minorEastAsia" w:hAnsiTheme="minorEastAsia" w:cs="ArialMT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인한</w:t>
      </w:r>
      <w:r w:rsidRPr="00CA376D">
        <w:rPr>
          <w:rFonts w:asciiTheme="minorEastAsia" w:eastAsiaTheme="minorEastAsia" w:hAnsiTheme="minorEastAsia" w:cs="ArialMT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합병증 및 유해</w:t>
      </w:r>
      <w:r w:rsidRPr="00CA376D">
        <w:rPr>
          <w:rFonts w:asciiTheme="minorEastAsia" w:eastAsiaTheme="minorEastAsia" w:hAnsiTheme="minorEastAsia" w:cs="ArialMT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결과를</w:t>
      </w:r>
      <w:r w:rsidRPr="00CA376D">
        <w:rPr>
          <w:rFonts w:asciiTheme="minorEastAsia" w:eastAsiaTheme="minorEastAsia" w:hAnsiTheme="minorEastAsia" w:cs="ArialMT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사전에</w:t>
      </w:r>
      <w:r w:rsidRPr="00CA376D">
        <w:rPr>
          <w:rFonts w:asciiTheme="minorEastAsia" w:eastAsiaTheme="minorEastAsia" w:hAnsiTheme="minorEastAsia" w:cs="ArialMT" w:hint="eastAsia"/>
          <w:sz w:val="14"/>
          <w:szCs w:val="14"/>
          <w:lang w:eastAsia="ko-KR"/>
        </w:rPr>
        <w:t xml:space="preserve"> 방지하기 위해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시술자(전문의료인)는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취급조작을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충분히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숙지하고,</w:t>
      </w:r>
      <w:r w:rsidRPr="00CA376D">
        <w:rPr>
          <w:rFonts w:asciiTheme="minorEastAsia" w:eastAsiaTheme="minorEastAsia" w:hAnsiTheme="minorEastAsia" w:cs="ArialMT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안전</w:t>
      </w:r>
      <w:r w:rsidRPr="00CA376D">
        <w:rPr>
          <w:rFonts w:asciiTheme="minorEastAsia" w:eastAsiaTheme="minorEastAsia" w:hAnsiTheme="minorEastAsia" w:cs="ArialMT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지침을</w:t>
      </w:r>
      <w:r w:rsidRPr="00CA376D">
        <w:rPr>
          <w:rFonts w:asciiTheme="minorEastAsia" w:eastAsiaTheme="minorEastAsia" w:hAnsiTheme="minorEastAsia" w:cs="ArialMT" w:hint="eastAsia"/>
          <w:sz w:val="14"/>
          <w:szCs w:val="14"/>
          <w:lang w:eastAsia="ko-KR"/>
        </w:rPr>
        <w:t xml:space="preserve"> </w:t>
      </w:r>
      <w:r w:rsidR="00F353A4" w:rsidRPr="00CA376D">
        <w:rPr>
          <w:rFonts w:asciiTheme="minorEastAsia" w:eastAsiaTheme="minorEastAsia" w:hAnsiTheme="minorEastAsia" w:cs="ArialMT" w:hint="eastAsia"/>
          <w:sz w:val="14"/>
          <w:szCs w:val="14"/>
          <w:lang w:eastAsia="ko-KR"/>
        </w:rPr>
        <w:t xml:space="preserve">반드시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준수해야</w:t>
      </w:r>
      <w:r w:rsidRPr="00CA376D">
        <w:rPr>
          <w:rFonts w:asciiTheme="minorEastAsia" w:eastAsiaTheme="minorEastAsia" w:hAnsiTheme="minorEastAsia" w:cs="ArialMT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합니다.</w:t>
      </w:r>
    </w:p>
    <w:p w:rsidR="00DC5C49" w:rsidRPr="00CA376D" w:rsidRDefault="00DC5C49" w:rsidP="00DC5C49">
      <w:pPr>
        <w:rPr>
          <w:rFonts w:asciiTheme="minorEastAsia" w:eastAsiaTheme="minorEastAsia" w:hAnsiTheme="minorEastAsia" w:cs="ArialMT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ArialMT"/>
          <w:sz w:val="14"/>
          <w:szCs w:val="14"/>
          <w:lang w:eastAsia="ko-KR"/>
        </w:rPr>
        <w:t xml:space="preserve">(4) CERAFORM®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은</w:t>
      </w:r>
      <w:r w:rsidRPr="00CA376D">
        <w:rPr>
          <w:rFonts w:asciiTheme="minorEastAsia" w:eastAsiaTheme="minorEastAsia" w:hAnsiTheme="minorEastAsia" w:cs="ArialMT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ArialMT"/>
          <w:sz w:val="14"/>
          <w:szCs w:val="14"/>
          <w:lang w:eastAsia="ko-KR"/>
        </w:rPr>
        <w:t xml:space="preserve">ISO 13779-1, ASTM F1088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CA376D">
        <w:rPr>
          <w:rFonts w:asciiTheme="minorEastAsia" w:eastAsiaTheme="minorEastAsia" w:hAnsiTheme="minorEastAsia" w:cs="ArialMT"/>
          <w:sz w:val="14"/>
          <w:szCs w:val="14"/>
          <w:lang w:eastAsia="ko-KR"/>
        </w:rPr>
        <w:t xml:space="preserve"> ASTM F1185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표준을</w:t>
      </w:r>
      <w:r w:rsidRPr="00CA376D">
        <w:rPr>
          <w:rFonts w:asciiTheme="minorEastAsia" w:eastAsiaTheme="minorEastAsia" w:hAnsiTheme="minorEastAsia" w:cs="ArialMT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준수합니다</w:t>
      </w:r>
      <w:r w:rsidRPr="00CA376D">
        <w:rPr>
          <w:rFonts w:asciiTheme="minorEastAsia" w:eastAsiaTheme="minorEastAsia" w:hAnsiTheme="minorEastAsia" w:cs="ArialMT" w:hint="eastAsia"/>
          <w:sz w:val="14"/>
          <w:szCs w:val="14"/>
          <w:lang w:eastAsia="ko-KR"/>
        </w:rPr>
        <w:t>.</w:t>
      </w:r>
    </w:p>
    <w:p w:rsidR="004A50CB" w:rsidRPr="00CA376D" w:rsidRDefault="004A50CB" w:rsidP="0068342A">
      <w:pPr>
        <w:wordWrap w:val="0"/>
        <w:spacing w:after="160" w:line="259" w:lineRule="auto"/>
        <w:jc w:val="both"/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68342A" w:rsidRPr="00CA376D" w:rsidRDefault="0068342A" w:rsidP="0068342A">
      <w:pPr>
        <w:wordWrap w:val="0"/>
        <w:spacing w:after="160" w:line="259" w:lineRule="auto"/>
        <w:jc w:val="both"/>
        <w:rPr>
          <w:rFonts w:asciiTheme="minorEastAsia" w:eastAsiaTheme="minorEastAsia" w:hAnsiTheme="minorEastAsia"/>
          <w:sz w:val="14"/>
          <w:szCs w:val="14"/>
          <w:u w:val="single"/>
          <w:lang w:eastAsia="ko-KR"/>
        </w:rPr>
      </w:pPr>
      <w:r w:rsidRPr="00CA376D">
        <w:rPr>
          <w:rFonts w:asciiTheme="minorEastAsia" w:eastAsiaTheme="minorEastAsia" w:hAnsiTheme="minorEastAsia" w:hint="eastAsia"/>
          <w:sz w:val="14"/>
          <w:szCs w:val="14"/>
          <w:u w:val="single"/>
          <w:lang w:eastAsia="ko-KR"/>
        </w:rPr>
        <w:t>사용시 주의사항</w:t>
      </w:r>
    </w:p>
    <w:p w:rsidR="004A50CB" w:rsidRPr="00CA376D" w:rsidRDefault="0068342A" w:rsidP="004A50CB">
      <w:pPr>
        <w:spacing w:after="160" w:line="120" w:lineRule="atLeast"/>
        <w:jc w:val="both"/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(1)CERAFORM®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다공성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세라믹</w:t>
      </w:r>
      <w:r w:rsidR="00F353A4"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 xml:space="preserve"> 제품은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AE4A11"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큰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하중을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견디는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뼈의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구조적지지를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AE4A11"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제공하지 않습니다.</w:t>
      </w:r>
    </w:p>
    <w:p w:rsidR="0068342A" w:rsidRPr="00CA376D" w:rsidRDefault="0068342A" w:rsidP="004A50CB">
      <w:pPr>
        <w:spacing w:after="160" w:line="120" w:lineRule="atLeast"/>
        <w:jc w:val="both"/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(2)</w:t>
      </w:r>
      <w:r w:rsidR="00AE4A11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제품 적용 시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깨끗한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뼈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부위에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AE4A11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넣는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것이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중요합니다.</w:t>
      </w:r>
    </w:p>
    <w:p w:rsidR="0068342A" w:rsidRPr="00CA376D" w:rsidRDefault="0068342A" w:rsidP="004A50CB">
      <w:pPr>
        <w:adjustRightInd w:val="0"/>
        <w:spacing w:line="0" w:lineRule="atLeast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>(3)</w:t>
      </w:r>
      <w:r w:rsidR="00AE4A11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제품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조각들을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넣은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후에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완전하게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채워져야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합니다.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(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지나치게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넣으면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안됨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>)</w:t>
      </w:r>
    </w:p>
    <w:p w:rsidR="0068342A" w:rsidRPr="00CA376D" w:rsidRDefault="0068342A" w:rsidP="0068342A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>(4)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상처는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봉합사에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의해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빈틈없이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완벽하게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봉합시켜야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합니다.</w:t>
      </w:r>
    </w:p>
    <w:p w:rsidR="0068342A" w:rsidRPr="00CA376D" w:rsidRDefault="0068342A" w:rsidP="0068342A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>(5)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이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제품은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일회용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멸균제품으로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절대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재사용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재처리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또는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재멸균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하지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마십시오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:rsidR="0068342A" w:rsidRPr="00CA376D" w:rsidRDefault="00AE4A11" w:rsidP="0068342A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 xml:space="preserve">(6) </w:t>
      </w:r>
      <w:r w:rsidR="0068342A"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제품의</w:t>
      </w:r>
      <w:r w:rsidR="0068342A"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재사용</w:t>
      </w:r>
      <w:r w:rsidR="0068342A"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및 </w:t>
      </w:r>
      <w:r w:rsidR="0068342A"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재멸균은</w:t>
      </w:r>
      <w:r w:rsidR="0068342A"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오염</w:t>
      </w:r>
      <w:r w:rsidR="0068342A"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위험</w:t>
      </w:r>
      <w:r w:rsidR="0068342A"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및</w:t>
      </w:r>
      <w:r w:rsidR="0068342A"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환자</w:t>
      </w:r>
      <w:r w:rsidR="0068342A"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감염을</w:t>
      </w:r>
      <w:r w:rsidR="0068342A"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유발할</w:t>
      </w:r>
      <w:r w:rsidR="0068342A"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수</w:t>
      </w:r>
      <w:r w:rsidR="0068342A"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있으며</w:t>
      </w:r>
      <w:r w:rsidR="0068342A"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이는</w:t>
      </w:r>
      <w:r w:rsidR="0068342A"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환자의</w:t>
      </w:r>
      <w:r w:rsidR="0068342A"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질병</w:t>
      </w:r>
      <w:r w:rsidR="0068342A"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또는</w:t>
      </w:r>
      <w:r w:rsidR="0068342A"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사망으로</w:t>
      </w:r>
      <w:r w:rsidR="0068342A"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이어</w:t>
      </w:r>
      <w:r w:rsidR="0068342A"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질</w:t>
      </w:r>
      <w:r w:rsidR="0068342A"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수</w:t>
      </w:r>
      <w:r w:rsidR="0068342A"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있습니다</w:t>
      </w:r>
      <w:r w:rsidR="0068342A"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>.</w:t>
      </w:r>
    </w:p>
    <w:p w:rsidR="0068342A" w:rsidRPr="00CA376D" w:rsidRDefault="0068342A" w:rsidP="00DC5C49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</w:p>
    <w:p w:rsidR="004A50CB" w:rsidRPr="00CA376D" w:rsidRDefault="004A50CB" w:rsidP="004A50CB">
      <w:pPr>
        <w:adjustRightInd w:val="0"/>
        <w:rPr>
          <w:rFonts w:asciiTheme="minorEastAsia" w:eastAsiaTheme="minorEastAsia" w:hAnsiTheme="minorEastAsia" w:cs="바탕"/>
          <w:sz w:val="14"/>
          <w:szCs w:val="14"/>
          <w:u w:val="single"/>
          <w:lang w:eastAsia="ko-KR"/>
        </w:rPr>
      </w:pPr>
      <w:r w:rsidRPr="00CA376D">
        <w:rPr>
          <w:rFonts w:asciiTheme="minorEastAsia" w:eastAsiaTheme="minorEastAsia" w:hAnsiTheme="minorEastAsia" w:cs="바탕" w:hint="eastAsia"/>
          <w:sz w:val="14"/>
          <w:szCs w:val="14"/>
          <w:u w:val="single"/>
          <w:lang w:eastAsia="ko-KR"/>
        </w:rPr>
        <w:t>사용목적(성능)</w:t>
      </w:r>
    </w:p>
    <w:p w:rsidR="00DC5C49" w:rsidRPr="00CA376D" w:rsidRDefault="004A50CB" w:rsidP="00DC5C49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뼈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등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인체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조직의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대체·수복에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사용되는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재료</w:t>
      </w:r>
      <w:r w:rsidR="00AE4A11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로서,</w:t>
      </w:r>
      <w:r w:rsidR="00AE4A11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DC5C49" w:rsidRPr="00CA376D">
        <w:rPr>
          <w:rFonts w:asciiTheme="minorEastAsia" w:eastAsiaTheme="minorEastAsia" w:hAnsiTheme="minorEastAsia" w:cs="ArialMT"/>
          <w:sz w:val="14"/>
          <w:szCs w:val="14"/>
          <w:lang w:eastAsia="ko-KR"/>
        </w:rPr>
        <w:t xml:space="preserve">CERAFORM® </w:t>
      </w:r>
      <w:r w:rsidR="00DC5C49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세라믹은</w:t>
      </w:r>
      <w:r w:rsidR="00DC5C49" w:rsidRPr="00CA376D">
        <w:rPr>
          <w:rFonts w:asciiTheme="minorEastAsia" w:eastAsiaTheme="minorEastAsia" w:hAnsiTheme="minorEastAsia" w:cs="ArialMT" w:hint="eastAsia"/>
          <w:sz w:val="14"/>
          <w:szCs w:val="14"/>
          <w:lang w:eastAsia="ko-KR"/>
        </w:rPr>
        <w:t xml:space="preserve"> </w:t>
      </w:r>
      <w:r w:rsidR="00DC5C49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인체</w:t>
      </w:r>
      <w:r w:rsidR="00DC5C49" w:rsidRPr="00CA376D">
        <w:rPr>
          <w:rFonts w:asciiTheme="minorEastAsia" w:eastAsiaTheme="minorEastAsia" w:hAnsiTheme="minorEastAsia" w:cs="ArialMT" w:hint="eastAsia"/>
          <w:sz w:val="14"/>
          <w:szCs w:val="14"/>
          <w:lang w:eastAsia="ko-KR"/>
        </w:rPr>
        <w:t xml:space="preserve"> </w:t>
      </w:r>
      <w:r w:rsidR="00DC5C49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뼈의</w:t>
      </w:r>
      <w:r w:rsidR="00DC5C49" w:rsidRPr="00CA376D">
        <w:rPr>
          <w:rFonts w:asciiTheme="minorEastAsia" w:eastAsiaTheme="minorEastAsia" w:hAnsiTheme="minorEastAsia" w:cs="ArialMT" w:hint="eastAsia"/>
          <w:sz w:val="14"/>
          <w:szCs w:val="14"/>
          <w:lang w:eastAsia="ko-KR"/>
        </w:rPr>
        <w:t xml:space="preserve"> </w:t>
      </w:r>
      <w:r w:rsidR="00DC5C49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미네랄</w:t>
      </w:r>
      <w:r w:rsidR="00DC5C49" w:rsidRPr="00CA376D">
        <w:rPr>
          <w:rFonts w:asciiTheme="minorEastAsia" w:eastAsiaTheme="minorEastAsia" w:hAnsiTheme="minorEastAsia" w:cs="ArialMT" w:hint="eastAsia"/>
          <w:sz w:val="14"/>
          <w:szCs w:val="14"/>
          <w:lang w:eastAsia="ko-KR"/>
        </w:rPr>
        <w:t xml:space="preserve"> </w:t>
      </w:r>
      <w:r w:rsidR="00DC5C49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성분과</w:t>
      </w:r>
      <w:r w:rsidR="00DC5C49" w:rsidRPr="00CA376D">
        <w:rPr>
          <w:rFonts w:asciiTheme="minorEastAsia" w:eastAsiaTheme="minorEastAsia" w:hAnsiTheme="minorEastAsia" w:cs="ArialMT" w:hint="eastAsia"/>
          <w:sz w:val="14"/>
          <w:szCs w:val="14"/>
          <w:lang w:eastAsia="ko-KR"/>
        </w:rPr>
        <w:t xml:space="preserve"> </w:t>
      </w:r>
      <w:r w:rsidR="00DC5C49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매우</w:t>
      </w:r>
      <w:r w:rsidR="00DC5C49" w:rsidRPr="00CA376D">
        <w:rPr>
          <w:rFonts w:asciiTheme="minorEastAsia" w:eastAsiaTheme="minorEastAsia" w:hAnsiTheme="minorEastAsia" w:cs="ArialMT" w:hint="eastAsia"/>
          <w:sz w:val="14"/>
          <w:szCs w:val="14"/>
          <w:lang w:eastAsia="ko-KR"/>
        </w:rPr>
        <w:t xml:space="preserve"> </w:t>
      </w:r>
      <w:r w:rsidR="00DC5C49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가까운</w:t>
      </w:r>
      <w:r w:rsidR="00DC5C49" w:rsidRPr="00CA376D">
        <w:rPr>
          <w:rFonts w:asciiTheme="minorEastAsia" w:eastAsiaTheme="minorEastAsia" w:hAnsiTheme="minorEastAsia" w:cs="ArialMT" w:hint="eastAsia"/>
          <w:sz w:val="14"/>
          <w:szCs w:val="14"/>
          <w:lang w:eastAsia="ko-KR"/>
        </w:rPr>
        <w:t xml:space="preserve"> </w:t>
      </w:r>
      <w:r w:rsidR="00DC5C49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화학성분으로</w:t>
      </w:r>
      <w:r w:rsidR="00DC5C49" w:rsidRPr="00CA376D">
        <w:rPr>
          <w:rFonts w:asciiTheme="minorEastAsia" w:eastAsiaTheme="minorEastAsia" w:hAnsiTheme="minorEastAsia" w:cs="ArialMT" w:hint="eastAsia"/>
          <w:sz w:val="14"/>
          <w:szCs w:val="14"/>
          <w:lang w:eastAsia="ko-KR"/>
        </w:rPr>
        <w:t xml:space="preserve"> </w:t>
      </w:r>
      <w:r w:rsidR="00DC5C49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상호</w:t>
      </w:r>
      <w:r w:rsidR="00DC5C49" w:rsidRPr="00CA376D">
        <w:rPr>
          <w:rFonts w:asciiTheme="minorEastAsia" w:eastAsiaTheme="minorEastAsia" w:hAnsiTheme="minorEastAsia" w:cs="ArialMT" w:hint="eastAsia"/>
          <w:sz w:val="14"/>
          <w:szCs w:val="14"/>
          <w:lang w:eastAsia="ko-KR"/>
        </w:rPr>
        <w:t xml:space="preserve"> </w:t>
      </w:r>
      <w:r w:rsidR="00DC5C49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연결된</w:t>
      </w:r>
      <w:r w:rsidR="00DC5C49" w:rsidRPr="00CA376D">
        <w:rPr>
          <w:rFonts w:asciiTheme="minorEastAsia" w:eastAsiaTheme="minorEastAsia" w:hAnsiTheme="minorEastAsia" w:cs="ArialMT" w:hint="eastAsia"/>
          <w:sz w:val="14"/>
          <w:szCs w:val="14"/>
          <w:lang w:eastAsia="ko-KR"/>
        </w:rPr>
        <w:t xml:space="preserve"> </w:t>
      </w:r>
      <w:r w:rsidR="00DC5C49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다공성</w:t>
      </w:r>
      <w:r w:rsidR="00DC5C49" w:rsidRPr="00CA376D">
        <w:rPr>
          <w:rFonts w:asciiTheme="minorEastAsia" w:eastAsiaTheme="minorEastAsia" w:hAnsiTheme="minorEastAsia" w:cs="ArialMT" w:hint="eastAsia"/>
          <w:sz w:val="14"/>
          <w:szCs w:val="14"/>
          <w:lang w:eastAsia="ko-KR"/>
        </w:rPr>
        <w:t xml:space="preserve"> </w:t>
      </w:r>
      <w:r w:rsidR="00DC5C49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이며</w:t>
      </w:r>
      <w:r w:rsidR="00DC5C49" w:rsidRPr="00CA376D">
        <w:rPr>
          <w:rFonts w:asciiTheme="minorEastAsia" w:eastAsiaTheme="minorEastAsia" w:hAnsiTheme="minorEastAsia" w:cs="ArialMT" w:hint="eastAsia"/>
          <w:sz w:val="14"/>
          <w:szCs w:val="14"/>
          <w:lang w:eastAsia="ko-KR"/>
        </w:rPr>
        <w:t>,</w:t>
      </w:r>
      <w:r w:rsidR="00DC5C49" w:rsidRPr="00CA376D">
        <w:rPr>
          <w:rFonts w:asciiTheme="minorEastAsia" w:eastAsiaTheme="minorEastAsia" w:hAnsiTheme="minorEastAsia" w:cs="ArialMT"/>
          <w:sz w:val="14"/>
          <w:szCs w:val="14"/>
          <w:lang w:eastAsia="ko-KR"/>
        </w:rPr>
        <w:t xml:space="preserve"> </w:t>
      </w:r>
      <w:r w:rsidR="00DC5C49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골</w:t>
      </w:r>
      <w:r w:rsidR="00DC5C49" w:rsidRPr="00CA376D">
        <w:rPr>
          <w:rFonts w:asciiTheme="minorEastAsia" w:eastAsiaTheme="minorEastAsia" w:hAnsiTheme="minorEastAsia" w:cs="ArialMT"/>
          <w:sz w:val="14"/>
          <w:szCs w:val="14"/>
          <w:lang w:eastAsia="ko-KR"/>
        </w:rPr>
        <w:t xml:space="preserve"> </w:t>
      </w:r>
      <w:r w:rsidR="00DC5C49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전도성</w:t>
      </w:r>
      <w:r w:rsidR="00AE4A11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제품입니다.</w:t>
      </w:r>
    </w:p>
    <w:p w:rsidR="0068342A" w:rsidRPr="00CA376D" w:rsidRDefault="00DC5C49" w:rsidP="0068342A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>CERAFORM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은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 hydroxyapatite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와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</w:rPr>
        <w:t>β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>-tricalcium phosphate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구성되어 있으며, 내부적으로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뼈의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구조적인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안정이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약한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뼈</w:t>
      </w:r>
      <w:r w:rsidRPr="00CA376D">
        <w:rPr>
          <w:rFonts w:asciiTheme="minorEastAsia" w:eastAsiaTheme="minorEastAsia" w:hAnsiTheme="minorEastAsia" w:cs="ArialMT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결함을</w:t>
      </w:r>
      <w:r w:rsidRPr="00CA376D">
        <w:rPr>
          <w:rFonts w:asciiTheme="minorEastAsia" w:eastAsiaTheme="minorEastAsia" w:hAnsiTheme="minorEastAsia" w:cs="ArialMT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채우기</w:t>
      </w:r>
      <w:r w:rsidRPr="00CA376D">
        <w:rPr>
          <w:rFonts w:asciiTheme="minorEastAsia" w:eastAsiaTheme="minorEastAsia" w:hAnsiTheme="minorEastAsia" w:cs="ArialMT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위해</w:t>
      </w:r>
      <w:r w:rsidRPr="00CA376D">
        <w:rPr>
          <w:rFonts w:asciiTheme="minorEastAsia" w:eastAsiaTheme="minorEastAsia" w:hAnsiTheme="minorEastAsia" w:cs="ArialMT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설계되었습니다</w:t>
      </w:r>
      <w:r w:rsidRPr="00CA376D">
        <w:rPr>
          <w:rFonts w:asciiTheme="minorEastAsia" w:eastAsiaTheme="minorEastAsia" w:hAnsiTheme="minorEastAsia" w:cs="ArialMT"/>
          <w:sz w:val="14"/>
          <w:szCs w:val="14"/>
          <w:lang w:eastAsia="ko-KR"/>
        </w:rPr>
        <w:t>.</w:t>
      </w:r>
      <w:r w:rsidR="0068342A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이러한</w:t>
      </w:r>
      <w:r w:rsidR="0068342A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결함은</w:t>
      </w:r>
      <w:r w:rsidR="0068342A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수술적으로</w:t>
      </w:r>
      <w:r w:rsidR="0068342A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만들어지는</w:t>
      </w:r>
      <w:r w:rsidR="0068342A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골성의</w:t>
      </w:r>
      <w:r w:rsidR="0068342A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결함</w:t>
      </w:r>
      <w:r w:rsidR="0068342A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또는</w:t>
      </w:r>
      <w:r w:rsidR="0068342A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외상으로</w:t>
      </w:r>
      <w:r w:rsidR="0068342A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생기는 골성의</w:t>
      </w:r>
      <w:r w:rsidR="0068342A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결함일</w:t>
      </w:r>
      <w:r w:rsidR="0068342A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="0068342A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있습니다.</w:t>
      </w:r>
    </w:p>
    <w:p w:rsidR="00DC5C49" w:rsidRPr="00CA376D" w:rsidRDefault="00DC5C49" w:rsidP="00DC5C49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DC5C49" w:rsidRPr="00CA376D" w:rsidRDefault="00DC5C49" w:rsidP="00DC5C49">
      <w:pPr>
        <w:adjustRightInd w:val="0"/>
        <w:rPr>
          <w:rFonts w:asciiTheme="minorEastAsia" w:eastAsiaTheme="minorEastAsia" w:hAnsiTheme="minorEastAsia" w:cs="바탕"/>
          <w:sz w:val="14"/>
          <w:szCs w:val="14"/>
          <w:u w:val="single"/>
          <w:lang w:eastAsia="ko-KR"/>
        </w:rPr>
      </w:pPr>
      <w:r w:rsidRPr="00CA376D">
        <w:rPr>
          <w:rFonts w:asciiTheme="minorEastAsia" w:eastAsiaTheme="minorEastAsia" w:hAnsiTheme="minorEastAsia" w:cs="바탕" w:hint="eastAsia"/>
          <w:sz w:val="14"/>
          <w:szCs w:val="14"/>
          <w:u w:val="single"/>
          <w:lang w:eastAsia="ko-KR"/>
        </w:rPr>
        <w:t>사용방법</w:t>
      </w:r>
    </w:p>
    <w:p w:rsidR="0068342A" w:rsidRPr="00CA376D" w:rsidRDefault="0068342A" w:rsidP="00DC5C49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</w:p>
    <w:p w:rsidR="00DC5C49" w:rsidRPr="00CA376D" w:rsidRDefault="00DC5C49" w:rsidP="004A50CB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준비사항</w:t>
      </w:r>
    </w:p>
    <w:p w:rsidR="0068342A" w:rsidRPr="00CA376D" w:rsidRDefault="004A50CB" w:rsidP="004A50CB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>(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1)</w:t>
      </w:r>
      <w:r w:rsidR="00AE4A11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포장</w:t>
      </w:r>
      <w:r w:rsidR="0068342A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상태의</w:t>
      </w:r>
      <w:r w:rsidR="0068342A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이상유무를</w:t>
      </w:r>
      <w:r w:rsidR="0068342A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확인하고</w:t>
      </w:r>
      <w:r w:rsidR="0068342A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포장과</w:t>
      </w:r>
      <w:r w:rsidR="0068342A"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외관에</w:t>
      </w:r>
      <w:r w:rsidR="0068342A"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이상이</w:t>
      </w:r>
      <w:r w:rsidR="0068342A"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없는</w:t>
      </w:r>
      <w:r w:rsidR="0068342A"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제품만을</w:t>
      </w:r>
      <w:r w:rsidR="0068342A"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68342A" w:rsidRPr="00CA376D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사용합니다.</w:t>
      </w:r>
    </w:p>
    <w:p w:rsidR="0068342A" w:rsidRPr="00CA376D" w:rsidRDefault="0068342A" w:rsidP="004A50CB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(2)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멸균상태를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확인하고 유효기간을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확인합니다.</w:t>
      </w:r>
    </w:p>
    <w:p w:rsidR="004A50CB" w:rsidRPr="00CA376D" w:rsidRDefault="0068342A" w:rsidP="004A50CB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(3)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제품의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재질에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대한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알러지 및 다른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4A50CB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사항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(</w:t>
      </w:r>
      <w:r w:rsidR="004A50CB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금기사항 및 잠재 유해 반응 및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부작용)들에 대한 가능성을 환자에게 미리 </w:t>
      </w:r>
    </w:p>
    <w:p w:rsidR="0068342A" w:rsidRPr="00CA376D" w:rsidRDefault="0068342A" w:rsidP="00AE4A11">
      <w:pPr>
        <w:adjustRightInd w:val="0"/>
        <w:ind w:firstLineChars="200" w:firstLine="28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알립니다.</w:t>
      </w:r>
    </w:p>
    <w:p w:rsidR="00DC5C49" w:rsidRPr="00CA376D" w:rsidRDefault="0068342A" w:rsidP="004A50CB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>(</w:t>
      </w:r>
      <w:r w:rsidR="00DC5C49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4) </w:t>
      </w:r>
      <w:r w:rsidR="00DC5C49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시술자는</w:t>
      </w:r>
      <w:r w:rsidR="00DC5C49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DC5C49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취급조작을</w:t>
      </w:r>
      <w:r w:rsidR="00DC5C49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DC5C49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충분히</w:t>
      </w:r>
      <w:r w:rsidR="00DC5C49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AE4A11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숙지하고</w:t>
      </w:r>
      <w:r w:rsidR="00DC5C49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서</w:t>
      </w:r>
      <w:r w:rsidR="00DC5C49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AE4A11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사용해야 합니다.</w:t>
      </w:r>
    </w:p>
    <w:p w:rsidR="00DC5C49" w:rsidRPr="00CA376D" w:rsidRDefault="0068342A" w:rsidP="004A50CB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>(5</w:t>
      </w:r>
      <w:r w:rsidR="00DC5C49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) </w:t>
      </w:r>
      <w:r w:rsidR="00DC5C49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사용설명서를</w:t>
      </w:r>
      <w:r w:rsidR="00DC5C49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DC5C49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잘</w:t>
      </w:r>
      <w:r w:rsidR="00DC5C49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DC5C49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읽은</w:t>
      </w:r>
      <w:r w:rsidR="00DC5C49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DC5C49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="00DC5C49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AE4A11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사용합니다.</w:t>
      </w:r>
    </w:p>
    <w:p w:rsidR="00DC5C49" w:rsidRPr="00CA376D" w:rsidRDefault="00DC5C49" w:rsidP="00DC5C49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</w:p>
    <w:p w:rsidR="00DC5C49" w:rsidRPr="00CA376D" w:rsidRDefault="004A50CB" w:rsidP="00DC5C49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조작방법</w:t>
      </w:r>
    </w:p>
    <w:p w:rsidR="00DC5C49" w:rsidRPr="00CA376D" w:rsidRDefault="0068342A" w:rsidP="00DC5C49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(1)</w:t>
      </w:r>
      <w:r w:rsidR="00AE4A11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DC5C49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병원</w:t>
      </w:r>
      <w:r w:rsidR="00DC5C49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DC5C49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내</w:t>
      </w:r>
      <w:r w:rsidR="00DC5C49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DC5C49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외과</w:t>
      </w:r>
      <w:r w:rsidR="00DC5C49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DC5C49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방법</w:t>
      </w:r>
      <w:r w:rsidR="00DC5C49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DC5C49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중</w:t>
      </w:r>
      <w:r w:rsidR="00DC5C49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DC5C49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골융합술에</w:t>
      </w:r>
      <w:r w:rsidR="00DC5C49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DC5C49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따라</w:t>
      </w:r>
      <w:r w:rsidR="00DC5C49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AE4A11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사용합니다.</w:t>
      </w:r>
    </w:p>
    <w:p w:rsidR="00DC5C49" w:rsidRPr="00CA376D" w:rsidRDefault="0068342A" w:rsidP="00DC5C49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>(2</w:t>
      </w:r>
      <w:r w:rsidR="00DC5C49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) </w:t>
      </w:r>
      <w:r w:rsidR="00DC5C49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</w:t>
      </w:r>
      <w:r w:rsidR="00DC5C49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DC5C49"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</w:t>
      </w:r>
    </w:p>
    <w:p w:rsidR="00DC5C49" w:rsidRPr="00CA376D" w:rsidRDefault="00DC5C49" w:rsidP="00DC5C49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>- (</w:t>
      </w:r>
      <w:r w:rsidRPr="00CA376D">
        <w:rPr>
          <w:rFonts w:asciiTheme="minorEastAsia" w:eastAsiaTheme="minorEastAsia" w:hAnsiTheme="minorEastAsia" w:cs="ArialMT"/>
          <w:sz w:val="14"/>
          <w:szCs w:val="14"/>
          <w:lang w:eastAsia="ko-KR"/>
        </w:rPr>
        <w:t>Host site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)cancellous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조직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부에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넣기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위해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준비한다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C5C49" w:rsidRPr="00CA376D" w:rsidRDefault="00DC5C49" w:rsidP="00DC5C49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완전하게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큐렛으로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제거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시켜준다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>. (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감염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조직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괴사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부위를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제거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>)</w:t>
      </w:r>
    </w:p>
    <w:p w:rsidR="00DC5C49" w:rsidRPr="00CA376D" w:rsidRDefault="00DC5C49" w:rsidP="00DC5C49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뼈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주의에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소량의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출혈부위를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깨끗하게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해준다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C5C49" w:rsidRPr="00CA376D" w:rsidRDefault="0068342A" w:rsidP="00DC5C49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>(3)</w:t>
      </w:r>
      <w:r w:rsidR="00DC5C49"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>Ceraform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>(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제품)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사용시</w:t>
      </w:r>
    </w:p>
    <w:p w:rsidR="00DC5C49" w:rsidRPr="00CA376D" w:rsidRDefault="00DC5C49" w:rsidP="00DC5C49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미리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준비해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놓은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자가뼈와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함께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환자의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혈액을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재수화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시키고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담가놓는다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C5C49" w:rsidRPr="00CA376D" w:rsidRDefault="00DC5C49" w:rsidP="00DC5C49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의사의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책임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아래에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수행되어져야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C5C49" w:rsidRPr="00CA376D" w:rsidRDefault="00DC5C49" w:rsidP="00DC5C49">
      <w:pPr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넘치지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않게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충분히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채워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넣은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후에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봉합사에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의해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완전하게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봉합시킨다</w:t>
      </w:r>
      <w:r w:rsidRPr="00CA376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68342A" w:rsidRPr="00CA376D" w:rsidRDefault="0068342A" w:rsidP="00DC5C49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DC5C49" w:rsidRPr="00CA376D" w:rsidRDefault="00DC5C49" w:rsidP="00DC5C49">
      <w:pPr>
        <w:rPr>
          <w:rFonts w:asciiTheme="minorEastAsia" w:eastAsiaTheme="minorEastAsia" w:hAnsiTheme="minorEastAsia"/>
          <w:sz w:val="14"/>
          <w:szCs w:val="14"/>
          <w:u w:val="single"/>
          <w:lang w:eastAsia="ko-KR"/>
        </w:rPr>
      </w:pPr>
      <w:r w:rsidRPr="00CA376D">
        <w:rPr>
          <w:rFonts w:asciiTheme="minorEastAsia" w:eastAsiaTheme="minorEastAsia" w:hAnsiTheme="minorEastAsia" w:cs="맑은 고딕" w:hint="eastAsia"/>
          <w:sz w:val="14"/>
          <w:szCs w:val="14"/>
          <w:u w:val="single"/>
          <w:lang w:eastAsia="ko-KR"/>
        </w:rPr>
        <w:t>부작용</w:t>
      </w:r>
    </w:p>
    <w:p w:rsidR="00DC5C49" w:rsidRPr="00CA376D" w:rsidRDefault="00DC5C49" w:rsidP="00DC5C49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부작용에는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다음이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포함되지만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이에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국한되지는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않습니다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:rsidR="00DC5C49" w:rsidRPr="00CA376D" w:rsidRDefault="00DC5C49" w:rsidP="00DC5C49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혈종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부위를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포함한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상처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합병증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및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배액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골절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감염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및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기타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모든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수술로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가능한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합병증</w:t>
      </w:r>
    </w:p>
    <w:p w:rsidR="00DC5C49" w:rsidRPr="00CA376D" w:rsidRDefault="00DC5C49" w:rsidP="00DC5C49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미립자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파편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발생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여부에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관계없이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CERAFORM®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의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파단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또는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압출</w:t>
      </w:r>
    </w:p>
    <w:p w:rsidR="00DC5C49" w:rsidRPr="00CA376D" w:rsidRDefault="00DC5C49" w:rsidP="00DC5C49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골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내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성장이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불완전하거나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부족한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골의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공극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>.</w:t>
      </w:r>
    </w:p>
    <w:p w:rsidR="00DC5C49" w:rsidRPr="00CA376D" w:rsidRDefault="00DC5C49" w:rsidP="00DC5C49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DC5C49" w:rsidRPr="00CA376D" w:rsidRDefault="00DC5C49" w:rsidP="00DC5C49">
      <w:pPr>
        <w:rPr>
          <w:rFonts w:asciiTheme="minorEastAsia" w:eastAsiaTheme="minorEastAsia" w:hAnsiTheme="minorEastAsia"/>
          <w:sz w:val="14"/>
          <w:szCs w:val="14"/>
          <w:u w:val="single"/>
          <w:lang w:eastAsia="ko-KR"/>
        </w:rPr>
      </w:pPr>
      <w:r w:rsidRPr="00CA376D">
        <w:rPr>
          <w:rFonts w:asciiTheme="minorEastAsia" w:eastAsiaTheme="minorEastAsia" w:hAnsiTheme="minorEastAsia" w:cs="맑은 고딕" w:hint="eastAsia"/>
          <w:sz w:val="14"/>
          <w:szCs w:val="14"/>
          <w:u w:val="single"/>
          <w:lang w:eastAsia="ko-KR"/>
        </w:rPr>
        <w:t>금기</w:t>
      </w:r>
      <w:r w:rsidRPr="00CA376D">
        <w:rPr>
          <w:rFonts w:asciiTheme="minorEastAsia" w:eastAsiaTheme="minorEastAsia" w:hAnsiTheme="minorEastAsia"/>
          <w:sz w:val="14"/>
          <w:szCs w:val="14"/>
          <w:u w:val="single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u w:val="single"/>
          <w:lang w:eastAsia="ko-KR"/>
        </w:rPr>
        <w:t>사항</w:t>
      </w:r>
    </w:p>
    <w:p w:rsidR="00DC5C49" w:rsidRPr="00CA376D" w:rsidRDefault="00DC5C49" w:rsidP="00DC5C49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급성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또는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만성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골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이식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수술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부위의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감염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질환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및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세라믹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입자가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관절강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또는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수막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>(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>meningeal)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의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틈으로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통과할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수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있는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뼈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공극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부위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>.</w:t>
      </w:r>
    </w:p>
    <w:p w:rsidR="004A50CB" w:rsidRPr="00CA376D" w:rsidRDefault="004A50CB" w:rsidP="00DC5C49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DC5C49" w:rsidRPr="00CA376D" w:rsidRDefault="00DC5C49" w:rsidP="00DC5C49">
      <w:pPr>
        <w:rPr>
          <w:rFonts w:asciiTheme="minorEastAsia" w:eastAsiaTheme="minorEastAsia" w:hAnsiTheme="minorEastAsia"/>
          <w:sz w:val="14"/>
          <w:szCs w:val="14"/>
          <w:u w:val="single"/>
          <w:lang w:eastAsia="ko-KR"/>
        </w:rPr>
      </w:pPr>
      <w:r w:rsidRPr="00CA376D">
        <w:rPr>
          <w:rFonts w:asciiTheme="minorEastAsia" w:eastAsiaTheme="minorEastAsia" w:hAnsiTheme="minorEastAsia" w:cs="맑은 고딕" w:hint="eastAsia"/>
          <w:sz w:val="14"/>
          <w:szCs w:val="14"/>
          <w:u w:val="single"/>
          <w:lang w:eastAsia="ko-KR"/>
        </w:rPr>
        <w:t>멸균정보</w:t>
      </w:r>
    </w:p>
    <w:p w:rsidR="00CA376D" w:rsidRDefault="00DC5C49" w:rsidP="00DC5C49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멸균</w:t>
      </w:r>
      <w:r w:rsidRPr="00CA376D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방법</w:t>
      </w:r>
      <w:r w:rsidRPr="00CA376D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: </w:t>
      </w:r>
      <w:r w:rsidRPr="00CA376D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감마</w:t>
      </w:r>
      <w:r w:rsidRPr="00CA376D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멸균</w:t>
      </w:r>
      <w:r w:rsidRPr="00CA376D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(Gamma radiation)</w:t>
      </w:r>
      <w:r w:rsidRPr="00CA376D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 xml:space="preserve">, </w:t>
      </w:r>
    </w:p>
    <w:p w:rsidR="00CA376D" w:rsidRDefault="00DC5C49" w:rsidP="00DC5C49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멸균</w:t>
      </w:r>
      <w:r w:rsidRPr="00CA376D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조건</w:t>
      </w:r>
      <w:r w:rsidRPr="00CA376D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및</w:t>
      </w:r>
      <w:r w:rsidRPr="00CA376D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조사량</w:t>
      </w:r>
      <w:r w:rsidRPr="00CA376D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: VD Max. Radiation Dose 25kGy, </w:t>
      </w:r>
    </w:p>
    <w:p w:rsidR="00DC5C49" w:rsidRPr="00CA376D" w:rsidRDefault="00DC5C49" w:rsidP="00DC5C49">
      <w:pPr>
        <w:adjustRightInd w:val="0"/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멸균</w:t>
      </w:r>
      <w:r w:rsidRPr="00CA376D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보증수준</w:t>
      </w:r>
      <w:r w:rsidRPr="00CA376D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: Sterility Assurance Level(SAL) 10</w:t>
      </w:r>
      <w:r w:rsidRPr="00CA376D">
        <w:rPr>
          <w:rFonts w:ascii="MS Mincho" w:eastAsia="MS Mincho" w:hAnsi="MS Mincho" w:cs="MS Mincho" w:hint="eastAsia"/>
          <w:sz w:val="14"/>
          <w:szCs w:val="14"/>
          <w:lang w:eastAsia="ko-KR"/>
        </w:rPr>
        <w:t>⁻⁶</w:t>
      </w:r>
      <w:r w:rsidRPr="00CA376D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이하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</w:p>
    <w:p w:rsidR="00AE4A11" w:rsidRPr="00CA376D" w:rsidRDefault="00DC5C49" w:rsidP="00DC5C49">
      <w:pPr>
        <w:adjustRightInd w:val="0"/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이식하기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전에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멸균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임플란트는</w:t>
      </w:r>
      <w:r w:rsidRPr="00CA376D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개봉되지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않은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채로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="00AE4A11"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>원래의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포장</w:t>
      </w:r>
      <w:r w:rsidR="00AE4A11"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으로 잘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보관되어져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있어야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합니다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>.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</w:p>
    <w:p w:rsidR="00DC5C49" w:rsidRPr="00CA376D" w:rsidRDefault="00DC5C49" w:rsidP="00DC5C49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사용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전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밀봉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상태를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확인하시고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포장에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손상이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없는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정상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제품만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사용하기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바랍니다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>.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</w:p>
    <w:p w:rsidR="00DC5C49" w:rsidRPr="00CA376D" w:rsidRDefault="00DC5C49" w:rsidP="00DC5C49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포장에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손상이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있을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경우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멸균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상태를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보장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할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수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없습니다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>.</w:t>
      </w:r>
    </w:p>
    <w:p w:rsidR="00DC5C49" w:rsidRPr="00CA376D" w:rsidRDefault="00DC5C49" w:rsidP="00DC5C49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포장에서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임플란트를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꺼내는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동안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무균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규칙을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엄격히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준수하십시오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:rsidR="00DC5C49" w:rsidRPr="00CA376D" w:rsidRDefault="00DC5C49" w:rsidP="00DC5C49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>CERAFORM®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은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멸균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상태로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제공되며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수술실에서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바로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사용할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수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있습니다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</w:p>
    <w:p w:rsidR="00DC5C49" w:rsidRPr="00CA376D" w:rsidRDefault="00DC5C49" w:rsidP="00DC5C49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절대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재멸균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,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재사용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하지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마십시오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</w:p>
    <w:p w:rsidR="004A50CB" w:rsidRPr="00CA376D" w:rsidRDefault="004A50CB" w:rsidP="00DC5C49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4A50CB" w:rsidRPr="00CA376D" w:rsidRDefault="00DC5C49" w:rsidP="00DC5C49">
      <w:pPr>
        <w:rPr>
          <w:rFonts w:asciiTheme="minorEastAsia" w:eastAsiaTheme="minorEastAsia" w:hAnsiTheme="minorEastAsia"/>
          <w:sz w:val="14"/>
          <w:szCs w:val="14"/>
          <w:u w:val="single"/>
          <w:lang w:eastAsia="ko-KR"/>
        </w:rPr>
      </w:pPr>
      <w:r w:rsidRPr="00CA376D">
        <w:rPr>
          <w:rFonts w:asciiTheme="minorEastAsia" w:eastAsiaTheme="minorEastAsia" w:hAnsiTheme="minorEastAsia" w:cs="맑은 고딕" w:hint="eastAsia"/>
          <w:sz w:val="14"/>
          <w:szCs w:val="14"/>
          <w:u w:val="single"/>
          <w:lang w:eastAsia="ko-KR"/>
        </w:rPr>
        <w:t>보관</w:t>
      </w:r>
      <w:r w:rsidRPr="00CA376D">
        <w:rPr>
          <w:rFonts w:asciiTheme="minorEastAsia" w:eastAsiaTheme="minorEastAsia" w:hAnsiTheme="minorEastAsia" w:hint="eastAsia"/>
          <w:sz w:val="14"/>
          <w:szCs w:val="14"/>
          <w:u w:val="single"/>
          <w:lang w:eastAsia="ko-KR"/>
        </w:rPr>
        <w:t>(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u w:val="single"/>
          <w:lang w:eastAsia="ko-KR"/>
        </w:rPr>
        <w:t>저장</w:t>
      </w:r>
      <w:r w:rsidRPr="00CA376D">
        <w:rPr>
          <w:rFonts w:asciiTheme="minorEastAsia" w:eastAsiaTheme="minorEastAsia" w:hAnsiTheme="minorEastAsia" w:hint="eastAsia"/>
          <w:sz w:val="14"/>
          <w:szCs w:val="14"/>
          <w:u w:val="single"/>
          <w:lang w:eastAsia="ko-KR"/>
        </w:rPr>
        <w:t>)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u w:val="single"/>
          <w:lang w:eastAsia="ko-KR"/>
        </w:rPr>
        <w:t>방법</w:t>
      </w:r>
      <w:r w:rsidRPr="00CA376D">
        <w:rPr>
          <w:rFonts w:asciiTheme="minorEastAsia" w:eastAsiaTheme="minorEastAsia" w:hAnsiTheme="minorEastAsia" w:hint="eastAsia"/>
          <w:sz w:val="14"/>
          <w:szCs w:val="14"/>
          <w:u w:val="single"/>
          <w:lang w:eastAsia="ko-KR"/>
        </w:rPr>
        <w:t xml:space="preserve">: </w:t>
      </w:r>
    </w:p>
    <w:p w:rsidR="00DC5C49" w:rsidRPr="00CA376D" w:rsidRDefault="00DC5C49" w:rsidP="00DC5C49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>CERAFORM®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은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깨끗한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환경과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실온에서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미개봉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상태로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보관해야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합니다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>.</w:t>
      </w:r>
    </w:p>
    <w:p w:rsidR="004A50CB" w:rsidRPr="00CA376D" w:rsidRDefault="004A50CB" w:rsidP="00DC5C49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4A50CB" w:rsidRPr="00CA376D" w:rsidRDefault="00DC5C49" w:rsidP="00DC5C49">
      <w:pPr>
        <w:rPr>
          <w:rFonts w:asciiTheme="minorEastAsia" w:eastAsiaTheme="minorEastAsia" w:hAnsiTheme="minorEastAsia"/>
          <w:sz w:val="14"/>
          <w:szCs w:val="14"/>
          <w:u w:val="single"/>
          <w:lang w:eastAsia="ko-KR"/>
        </w:rPr>
      </w:pPr>
      <w:r w:rsidRPr="00CA376D">
        <w:rPr>
          <w:rFonts w:asciiTheme="minorEastAsia" w:eastAsiaTheme="minorEastAsia" w:hAnsiTheme="minorEastAsia" w:cs="맑은 고딕" w:hint="eastAsia"/>
          <w:sz w:val="14"/>
          <w:szCs w:val="14"/>
          <w:u w:val="single"/>
          <w:lang w:eastAsia="ko-KR"/>
        </w:rPr>
        <w:t>폐기를</w:t>
      </w:r>
      <w:r w:rsidRPr="00CA376D">
        <w:rPr>
          <w:rFonts w:asciiTheme="minorEastAsia" w:eastAsiaTheme="minorEastAsia" w:hAnsiTheme="minorEastAsia" w:hint="eastAsia"/>
          <w:sz w:val="14"/>
          <w:szCs w:val="14"/>
          <w:u w:val="single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u w:val="single"/>
          <w:lang w:eastAsia="ko-KR"/>
        </w:rPr>
        <w:t>위한</w:t>
      </w:r>
      <w:r w:rsidRPr="00CA376D">
        <w:rPr>
          <w:rFonts w:asciiTheme="minorEastAsia" w:eastAsiaTheme="minorEastAsia" w:hAnsiTheme="minorEastAsia"/>
          <w:sz w:val="14"/>
          <w:szCs w:val="14"/>
          <w:u w:val="single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u w:val="single"/>
          <w:lang w:eastAsia="ko-KR"/>
        </w:rPr>
        <w:t>권장</w:t>
      </w:r>
      <w:r w:rsidRPr="00CA376D">
        <w:rPr>
          <w:rFonts w:asciiTheme="minorEastAsia" w:eastAsiaTheme="minorEastAsia" w:hAnsiTheme="minorEastAsia"/>
          <w:sz w:val="14"/>
          <w:szCs w:val="14"/>
          <w:u w:val="single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u w:val="single"/>
          <w:lang w:eastAsia="ko-KR"/>
        </w:rPr>
        <w:t>사항</w:t>
      </w:r>
      <w:r w:rsidRPr="00CA376D">
        <w:rPr>
          <w:rFonts w:asciiTheme="minorEastAsia" w:eastAsiaTheme="minorEastAsia" w:hAnsiTheme="minorEastAsia" w:hint="eastAsia"/>
          <w:sz w:val="14"/>
          <w:szCs w:val="14"/>
          <w:u w:val="single"/>
          <w:lang w:eastAsia="ko-KR"/>
        </w:rPr>
        <w:t xml:space="preserve"> : </w:t>
      </w:r>
    </w:p>
    <w:p w:rsidR="00DC5C49" w:rsidRPr="00CA376D" w:rsidRDefault="00DC5C49" w:rsidP="00DC5C49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제품은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폐기물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처리에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관한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현지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규정을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준수하고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규정에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맞게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폐기해야</w:t>
      </w:r>
      <w:r w:rsidRP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CA376D">
        <w:rPr>
          <w:rFonts w:asciiTheme="minorEastAsia" w:eastAsiaTheme="minorEastAsia" w:hAnsiTheme="minorEastAsia" w:cs="맑은 고딕" w:hint="eastAsia"/>
          <w:sz w:val="14"/>
          <w:szCs w:val="14"/>
          <w:lang w:eastAsia="ko-KR"/>
        </w:rPr>
        <w:t>합니다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:rsidR="004A50CB" w:rsidRPr="00CA376D" w:rsidRDefault="004A50CB" w:rsidP="00DC5C49">
      <w:pPr>
        <w:adjustRightInd w:val="0"/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333429" w:rsidRPr="00CA376D" w:rsidRDefault="004A50CB" w:rsidP="00DC5C49">
      <w:pPr>
        <w:adjustRightInd w:val="0"/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/>
          <w:b/>
          <w:sz w:val="14"/>
          <w:szCs w:val="14"/>
          <w:lang w:eastAsia="ko-KR"/>
        </w:rPr>
        <w:t>*</w:t>
      </w:r>
      <w:r w:rsidRPr="00CA376D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본 제품은 </w:t>
      </w:r>
      <w:r w:rsidR="00B95D2E" w:rsidRPr="00CA376D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일회용</w:t>
      </w:r>
      <w:r w:rsidR="00B95D2E" w:rsidRPr="00CA376D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="00B95D2E" w:rsidRPr="00CA376D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멸균</w:t>
      </w:r>
      <w:r w:rsidR="00B95D2E" w:rsidRPr="00CA376D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="00B95D2E" w:rsidRPr="00CA376D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의료기기</w:t>
      </w:r>
      <w:r w:rsidRPr="00CA376D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임</w:t>
      </w:r>
      <w:r w:rsidR="00CA376D" w:rsidRPr="00CA376D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, *</w:t>
      </w:r>
      <w:r w:rsidR="00CA376D" w:rsidRPr="00CA376D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재사용,</w:t>
      </w:r>
      <w:r w:rsidR="00CA376D" w:rsidRPr="00CA376D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="00CA376D" w:rsidRPr="00CA376D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재멸균을 금지함</w:t>
      </w:r>
      <w:r w:rsidR="00B95D2E" w:rsidRPr="00CA376D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</w:p>
    <w:p w:rsidR="002A6AF0" w:rsidRPr="00CA376D" w:rsidRDefault="004A50CB" w:rsidP="002A6AF0">
      <w:pPr>
        <w:adjustRightInd w:val="0"/>
        <w:rPr>
          <w:rFonts w:asciiTheme="minorEastAsia" w:eastAsiaTheme="minorEastAsia" w:hAnsiTheme="minorEastAsia" w:cs="Haansoft20Batang"/>
          <w:b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/>
          <w:b/>
          <w:sz w:val="14"/>
          <w:szCs w:val="14"/>
          <w:lang w:eastAsia="ko-KR"/>
        </w:rPr>
        <w:t>*</w:t>
      </w:r>
      <w:r w:rsidR="00B95D2E" w:rsidRPr="00CA376D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본</w:t>
      </w:r>
      <w:r w:rsidR="00B95D2E" w:rsidRPr="00CA376D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="00B95D2E" w:rsidRPr="00CA376D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제품은</w:t>
      </w:r>
      <w:r w:rsidR="00B95D2E" w:rsidRPr="00CA376D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="002A6AF0" w:rsidRPr="00CA376D">
        <w:rPr>
          <w:rFonts w:asciiTheme="minorEastAsia" w:eastAsiaTheme="minorEastAsia" w:hAnsiTheme="minorEastAsia" w:cs="돋움체" w:hint="eastAsia"/>
          <w:b/>
          <w:sz w:val="14"/>
          <w:szCs w:val="14"/>
          <w:lang w:eastAsia="ko-KR"/>
        </w:rPr>
        <w:t>인체이식형 의료기기</w:t>
      </w:r>
      <w:r w:rsidRPr="00CA376D">
        <w:rPr>
          <w:rFonts w:asciiTheme="minorEastAsia" w:eastAsiaTheme="minorEastAsia" w:hAnsiTheme="minorEastAsia" w:cs="돋움체" w:hint="eastAsia"/>
          <w:b/>
          <w:sz w:val="14"/>
          <w:szCs w:val="14"/>
          <w:lang w:eastAsia="ko-KR"/>
        </w:rPr>
        <w:t>임</w:t>
      </w:r>
    </w:p>
    <w:p w:rsidR="004A50CB" w:rsidRPr="00CA376D" w:rsidRDefault="004A50CB" w:rsidP="004A50CB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>*</w:t>
      </w:r>
      <w:r w:rsidR="00CA376D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재</w:t>
      </w:r>
      <w:r w:rsidRPr="00CA376D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작성년월일 :</w:t>
      </w: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2021.02.18</w:t>
      </w:r>
    </w:p>
    <w:p w:rsidR="00B95D2E" w:rsidRPr="00CA376D" w:rsidRDefault="00B95D2E" w:rsidP="00B95D2E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F965BC" w:rsidRPr="00CA376D" w:rsidRDefault="00F965BC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CA376D">
        <w:rPr>
          <w:rFonts w:asciiTheme="minorEastAsia" w:eastAsiaTheme="minorEastAsia" w:hAnsiTheme="minorEastAsia"/>
          <w:sz w:val="14"/>
          <w:szCs w:val="14"/>
          <w:lang w:eastAsia="ko-KR"/>
        </w:rPr>
        <w:br w:type="page"/>
      </w:r>
    </w:p>
    <w:p w:rsidR="00CA376D" w:rsidRPr="00CA376D" w:rsidRDefault="00CA376D" w:rsidP="002A6AF0">
      <w:pPr>
        <w:adjustRightInd w:val="0"/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bookmarkStart w:id="0" w:name="_GoBack"/>
      <w:bookmarkEnd w:id="0"/>
    </w:p>
    <w:sectPr w:rsidR="00CA376D" w:rsidRPr="00CA376D" w:rsidSect="003949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45D" w:rsidRDefault="00FB045D" w:rsidP="00BD137A">
      <w:r>
        <w:separator/>
      </w:r>
    </w:p>
  </w:endnote>
  <w:endnote w:type="continuationSeparator" w:id="0">
    <w:p w:rsidR="00FB045D" w:rsidRDefault="00FB045D" w:rsidP="00BD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20Batang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돋움체">
    <w:altName w:val="DotumChe"/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45D" w:rsidRDefault="00FB045D" w:rsidP="00BD137A">
      <w:r>
        <w:separator/>
      </w:r>
    </w:p>
  </w:footnote>
  <w:footnote w:type="continuationSeparator" w:id="0">
    <w:p w:rsidR="00FB045D" w:rsidRDefault="00FB045D" w:rsidP="00BD1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0476"/>
    <w:multiLevelType w:val="hybridMultilevel"/>
    <w:tmpl w:val="15141942"/>
    <w:lvl w:ilvl="0" w:tplc="DDDE0F74">
      <w:start w:val="1"/>
      <w:numFmt w:val="ganada"/>
      <w:lvlText w:val="%1."/>
      <w:lvlJc w:val="left"/>
      <w:pPr>
        <w:ind w:left="7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1CB2AE7"/>
    <w:multiLevelType w:val="hybridMultilevel"/>
    <w:tmpl w:val="83EEC948"/>
    <w:lvl w:ilvl="0" w:tplc="4B205E48">
      <w:start w:val="1"/>
      <w:numFmt w:val="decimal"/>
      <w:lvlText w:val="(%1)"/>
      <w:lvlJc w:val="left"/>
      <w:pPr>
        <w:ind w:left="1195" w:hanging="40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0" w:hanging="400"/>
      </w:pPr>
    </w:lvl>
    <w:lvl w:ilvl="2" w:tplc="0409001B" w:tentative="1">
      <w:start w:val="1"/>
      <w:numFmt w:val="lowerRoman"/>
      <w:lvlText w:val="%3."/>
      <w:lvlJc w:val="right"/>
      <w:pPr>
        <w:ind w:left="1990" w:hanging="400"/>
      </w:pPr>
    </w:lvl>
    <w:lvl w:ilvl="3" w:tplc="0409000F" w:tentative="1">
      <w:start w:val="1"/>
      <w:numFmt w:val="decimal"/>
      <w:lvlText w:val="%4."/>
      <w:lvlJc w:val="left"/>
      <w:pPr>
        <w:ind w:left="2390" w:hanging="400"/>
      </w:pPr>
    </w:lvl>
    <w:lvl w:ilvl="4" w:tplc="04090019" w:tentative="1">
      <w:start w:val="1"/>
      <w:numFmt w:val="upperLetter"/>
      <w:lvlText w:val="%5."/>
      <w:lvlJc w:val="left"/>
      <w:pPr>
        <w:ind w:left="2790" w:hanging="400"/>
      </w:pPr>
    </w:lvl>
    <w:lvl w:ilvl="5" w:tplc="0409001B" w:tentative="1">
      <w:start w:val="1"/>
      <w:numFmt w:val="lowerRoman"/>
      <w:lvlText w:val="%6."/>
      <w:lvlJc w:val="right"/>
      <w:pPr>
        <w:ind w:left="3190" w:hanging="400"/>
      </w:pPr>
    </w:lvl>
    <w:lvl w:ilvl="6" w:tplc="0409000F" w:tentative="1">
      <w:start w:val="1"/>
      <w:numFmt w:val="decimal"/>
      <w:lvlText w:val="%7."/>
      <w:lvlJc w:val="left"/>
      <w:pPr>
        <w:ind w:left="3590" w:hanging="400"/>
      </w:pPr>
    </w:lvl>
    <w:lvl w:ilvl="7" w:tplc="04090019" w:tentative="1">
      <w:start w:val="1"/>
      <w:numFmt w:val="upperLetter"/>
      <w:lvlText w:val="%8."/>
      <w:lvlJc w:val="left"/>
      <w:pPr>
        <w:ind w:left="3990" w:hanging="400"/>
      </w:pPr>
    </w:lvl>
    <w:lvl w:ilvl="8" w:tplc="0409001B" w:tentative="1">
      <w:start w:val="1"/>
      <w:numFmt w:val="lowerRoman"/>
      <w:lvlText w:val="%9."/>
      <w:lvlJc w:val="right"/>
      <w:pPr>
        <w:ind w:left="4390" w:hanging="400"/>
      </w:pPr>
    </w:lvl>
  </w:abstractNum>
  <w:abstractNum w:abstractNumId="2" w15:restartNumberingAfterBreak="0">
    <w:nsid w:val="3858369C"/>
    <w:multiLevelType w:val="hybridMultilevel"/>
    <w:tmpl w:val="102842B2"/>
    <w:lvl w:ilvl="0" w:tplc="823248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E52623C"/>
    <w:multiLevelType w:val="hybridMultilevel"/>
    <w:tmpl w:val="D67A8CBA"/>
    <w:lvl w:ilvl="0" w:tplc="BAB8C1EA">
      <w:start w:val="8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2E"/>
    <w:rsid w:val="00037D10"/>
    <w:rsid w:val="001842FB"/>
    <w:rsid w:val="0019347C"/>
    <w:rsid w:val="002A6AF0"/>
    <w:rsid w:val="00333429"/>
    <w:rsid w:val="003949DD"/>
    <w:rsid w:val="004A50CB"/>
    <w:rsid w:val="004B3B77"/>
    <w:rsid w:val="0068342A"/>
    <w:rsid w:val="00A7044A"/>
    <w:rsid w:val="00AA10A8"/>
    <w:rsid w:val="00AE4A11"/>
    <w:rsid w:val="00B95D2E"/>
    <w:rsid w:val="00BD137A"/>
    <w:rsid w:val="00CA376D"/>
    <w:rsid w:val="00D91D98"/>
    <w:rsid w:val="00DC5C49"/>
    <w:rsid w:val="00DF0F67"/>
    <w:rsid w:val="00E53AA6"/>
    <w:rsid w:val="00ED06B6"/>
    <w:rsid w:val="00F2063E"/>
    <w:rsid w:val="00F353A4"/>
    <w:rsid w:val="00F965BC"/>
    <w:rsid w:val="00FB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84EA1"/>
  <w15:docId w15:val="{32718C06-0ECF-4D4C-83BC-DE1F524B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376D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rsid w:val="00DF0F67"/>
    <w:pPr>
      <w:spacing w:line="313" w:lineRule="exact"/>
    </w:pPr>
    <w:rPr>
      <w:b/>
      <w:bCs/>
      <w:sz w:val="28"/>
      <w:szCs w:val="28"/>
    </w:rPr>
  </w:style>
  <w:style w:type="character" w:customStyle="1" w:styleId="Char">
    <w:name w:val="제목 Char"/>
    <w:basedOn w:val="a0"/>
    <w:link w:val="a3"/>
    <w:uiPriority w:val="1"/>
    <w:rsid w:val="00DF0F67"/>
    <w:rPr>
      <w:rFonts w:ascii="Arial" w:eastAsia="Arial" w:hAnsi="Arial" w:cs="Arial"/>
      <w:b/>
      <w:bCs/>
      <w:sz w:val="28"/>
      <w:szCs w:val="28"/>
    </w:rPr>
  </w:style>
  <w:style w:type="paragraph" w:styleId="a4">
    <w:name w:val="Body Text"/>
    <w:basedOn w:val="a"/>
    <w:link w:val="Char0"/>
    <w:uiPriority w:val="1"/>
    <w:qFormat/>
    <w:rsid w:val="00DF0F67"/>
    <w:rPr>
      <w:sz w:val="18"/>
      <w:szCs w:val="18"/>
    </w:rPr>
  </w:style>
  <w:style w:type="character" w:customStyle="1" w:styleId="Char0">
    <w:name w:val="본문 Char"/>
    <w:basedOn w:val="a0"/>
    <w:link w:val="a4"/>
    <w:uiPriority w:val="1"/>
    <w:rsid w:val="00DF0F67"/>
    <w:rPr>
      <w:rFonts w:ascii="Arial" w:eastAsia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DF0F67"/>
  </w:style>
  <w:style w:type="paragraph" w:customStyle="1" w:styleId="TableParagraph">
    <w:name w:val="Table Paragraph"/>
    <w:basedOn w:val="a"/>
    <w:uiPriority w:val="1"/>
    <w:qFormat/>
    <w:rsid w:val="00DF0F67"/>
  </w:style>
  <w:style w:type="paragraph" w:styleId="a6">
    <w:name w:val="header"/>
    <w:basedOn w:val="a"/>
    <w:link w:val="Char1"/>
    <w:uiPriority w:val="99"/>
    <w:unhideWhenUsed/>
    <w:rsid w:val="00BD137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BD137A"/>
    <w:rPr>
      <w:rFonts w:ascii="Arial" w:eastAsia="Arial" w:hAnsi="Arial" w:cs="Arial"/>
    </w:rPr>
  </w:style>
  <w:style w:type="paragraph" w:styleId="a7">
    <w:name w:val="footer"/>
    <w:basedOn w:val="a"/>
    <w:link w:val="Char2"/>
    <w:uiPriority w:val="99"/>
    <w:unhideWhenUsed/>
    <w:rsid w:val="00BD137A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BD137A"/>
    <w:rPr>
      <w:rFonts w:ascii="Arial" w:eastAsia="Arial" w:hAnsi="Arial" w:cs="Arial"/>
    </w:rPr>
  </w:style>
  <w:style w:type="paragraph" w:styleId="a8">
    <w:name w:val="Balloon Text"/>
    <w:basedOn w:val="a"/>
    <w:link w:val="Char3"/>
    <w:uiPriority w:val="99"/>
    <w:semiHidden/>
    <w:unhideWhenUsed/>
    <w:rsid w:val="00BD1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8"/>
    <w:uiPriority w:val="99"/>
    <w:semiHidden/>
    <w:rsid w:val="00BD137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A37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imtec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54AE0-B198-4EBB-A6EA-2EE244B2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자재부</dc:creator>
  <cp:lastModifiedBy>Registered User</cp:lastModifiedBy>
  <cp:revision>3</cp:revision>
  <cp:lastPrinted>2021-06-07T09:41:00Z</cp:lastPrinted>
  <dcterms:created xsi:type="dcterms:W3CDTF">2021-06-08T05:57:00Z</dcterms:created>
  <dcterms:modified xsi:type="dcterms:W3CDTF">2021-06-08T05:58:00Z</dcterms:modified>
</cp:coreProperties>
</file>