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37" w:rsidRPr="005E35C8" w:rsidRDefault="00D83E37" w:rsidP="00D83E37">
      <w:pPr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D83E37" w:rsidRPr="00057B91" w:rsidRDefault="00D83E37" w:rsidP="00D83E37">
      <w:pPr>
        <w:rPr>
          <w:rFonts w:asciiTheme="majorHAnsi" w:eastAsiaTheme="majorHAnsi" w:hAnsiTheme="majorHAnsi"/>
          <w:b/>
          <w:color w:val="FF0000"/>
          <w:sz w:val="14"/>
          <w:szCs w:val="14"/>
          <w:lang w:eastAsia="ko-KR"/>
        </w:rPr>
      </w:pPr>
      <w:r w:rsidRPr="00057B91">
        <w:rPr>
          <w:rFonts w:asciiTheme="majorHAnsi" w:eastAsiaTheme="majorHAnsi" w:hAnsiTheme="majorHAnsi" w:hint="eastAsia"/>
          <w:b/>
          <w:color w:val="FF0000"/>
          <w:sz w:val="14"/>
          <w:szCs w:val="14"/>
          <w:lang w:eastAsia="ko-KR"/>
        </w:rPr>
        <w:t>&lt;첨부사항&gt;</w:t>
      </w:r>
      <w:r w:rsidRPr="00057B91">
        <w:rPr>
          <w:rFonts w:asciiTheme="majorHAnsi" w:eastAsiaTheme="majorHAnsi" w:hAnsiTheme="majorHAnsi"/>
          <w:b/>
          <w:color w:val="FF0000"/>
          <w:sz w:val="14"/>
          <w:szCs w:val="14"/>
          <w:lang w:eastAsia="ko-KR"/>
        </w:rPr>
        <w:t xml:space="preserve"> </w:t>
      </w:r>
    </w:p>
    <w:p w:rsidR="00057B91" w:rsidRDefault="00057B91" w:rsidP="00D83E37">
      <w:pPr>
        <w:rPr>
          <w:rFonts w:asciiTheme="majorHAnsi" w:eastAsiaTheme="majorHAnsi" w:hAnsiTheme="majorHAnsi"/>
          <w:b/>
          <w:sz w:val="14"/>
          <w:szCs w:val="14"/>
          <w:lang w:eastAsia="ko-KR"/>
        </w:rPr>
      </w:pPr>
      <w:bookmarkStart w:id="0" w:name="_GoBack"/>
      <w:bookmarkEnd w:id="0"/>
    </w:p>
    <w:p w:rsidR="00703090" w:rsidRDefault="00703090" w:rsidP="00D83E37">
      <w:pPr>
        <w:rPr>
          <w:rFonts w:asciiTheme="majorHAnsi" w:eastAsiaTheme="majorHAnsi" w:hAnsiTheme="majorHAnsi"/>
          <w:sz w:val="14"/>
          <w:szCs w:val="14"/>
          <w:lang w:eastAsia="ko-KR"/>
        </w:rPr>
      </w:pPr>
      <w:r>
        <w:rPr>
          <w:rFonts w:asciiTheme="majorHAnsi" w:eastAsiaTheme="majorHAnsi" w:hAnsiTheme="majorHAnsi" w:hint="eastAsia"/>
          <w:b/>
          <w:sz w:val="14"/>
          <w:szCs w:val="14"/>
          <w:lang w:eastAsia="ko-KR"/>
        </w:rPr>
        <w:t>제품명:</w:t>
      </w:r>
      <w:r>
        <w:rPr>
          <w:rFonts w:asciiTheme="majorHAnsi" w:eastAsiaTheme="majorHAnsi" w:hAnsiTheme="majorHAnsi"/>
          <w:b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>GeneX DS</w:t>
      </w:r>
    </w:p>
    <w:p w:rsidR="00703090" w:rsidRDefault="00703090" w:rsidP="00D83E37">
      <w:pPr>
        <w:rPr>
          <w:rFonts w:asciiTheme="majorHAnsi" w:eastAsiaTheme="majorHAnsi" w:hAnsiTheme="majorHAnsi" w:hint="eastAsia"/>
          <w:b/>
          <w:sz w:val="14"/>
          <w:szCs w:val="14"/>
          <w:lang w:eastAsia="ko-KR"/>
        </w:rPr>
      </w:pPr>
    </w:p>
    <w:p w:rsidR="00CC362A" w:rsidRPr="004A7ECC" w:rsidRDefault="00CC362A" w:rsidP="00CC362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4A7ECC">
          <w:rPr>
            <w:rStyle w:val="a4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057B91" w:rsidRDefault="00CC362A" w:rsidP="00CC362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제품을 사용 전에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반드시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(사용방법 및 사용시주의사항 등)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을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확인하시기 바랍니다.</w:t>
      </w:r>
    </w:p>
    <w:p w:rsidR="00CC362A" w:rsidRPr="005E35C8" w:rsidRDefault="00CC362A" w:rsidP="00CC362A">
      <w:pPr>
        <w:rPr>
          <w:rFonts w:asciiTheme="majorHAnsi" w:eastAsiaTheme="majorHAnsi" w:hAnsiTheme="majorHAnsi"/>
          <w:b/>
          <w:sz w:val="14"/>
          <w:szCs w:val="14"/>
          <w:lang w:eastAsia="ko-KR"/>
        </w:rPr>
      </w:pPr>
    </w:p>
    <w:p w:rsidR="00D037DC" w:rsidRPr="00A05077" w:rsidRDefault="00D83E37" w:rsidP="00D83E37">
      <w:pPr>
        <w:adjustRightInd w:val="0"/>
        <w:rPr>
          <w:rFonts w:asciiTheme="majorHAnsi" w:eastAsiaTheme="majorHAnsi" w:hAnsiTheme="majorHAnsi"/>
          <w:b/>
          <w:sz w:val="14"/>
          <w:szCs w:val="14"/>
          <w:lang w:eastAsia="ko-KR"/>
        </w:rPr>
      </w:pPr>
      <w:r w:rsidRPr="00A05077">
        <w:rPr>
          <w:rFonts w:asciiTheme="majorHAnsi" w:eastAsiaTheme="majorHAnsi" w:hAnsiTheme="majorHAnsi" w:cs="굴림"/>
          <w:b/>
          <w:sz w:val="14"/>
          <w:szCs w:val="14"/>
          <w:lang w:eastAsia="ko-KR"/>
        </w:rPr>
        <w:t>1.</w:t>
      </w:r>
      <w:r w:rsidR="00D037DC" w:rsidRPr="00A05077">
        <w:rPr>
          <w:rFonts w:asciiTheme="majorHAnsi" w:eastAsiaTheme="majorHAnsi" w:hAnsiTheme="majorHAnsi" w:cs="굴림"/>
          <w:b/>
          <w:sz w:val="14"/>
          <w:szCs w:val="14"/>
          <w:lang w:eastAsia="ko-KR"/>
        </w:rPr>
        <w:t xml:space="preserve"> </w:t>
      </w:r>
      <w:r w:rsidRPr="00A05077">
        <w:rPr>
          <w:rFonts w:asciiTheme="majorHAnsi" w:eastAsiaTheme="majorHAnsi" w:hAnsiTheme="majorHAnsi" w:cs="굴림" w:hint="eastAsia"/>
          <w:b/>
          <w:sz w:val="14"/>
          <w:szCs w:val="14"/>
          <w:lang w:eastAsia="ko-KR"/>
        </w:rPr>
        <w:t>사용목적</w:t>
      </w:r>
      <w:r w:rsidRPr="00A05077">
        <w:rPr>
          <w:rFonts w:asciiTheme="majorHAnsi" w:eastAsiaTheme="majorHAnsi" w:hAnsiTheme="majorHAnsi"/>
          <w:b/>
          <w:sz w:val="14"/>
          <w:szCs w:val="14"/>
          <w:lang w:eastAsia="ko-KR"/>
        </w:rPr>
        <w:t xml:space="preserve"> </w:t>
      </w:r>
    </w:p>
    <w:p w:rsidR="00D037DC" w:rsidRDefault="00D83E37" w:rsidP="00D037DC">
      <w:pPr>
        <w:adjustRightInd w:val="0"/>
        <w:rPr>
          <w:rFonts w:asciiTheme="majorHAnsi" w:eastAsiaTheme="majorHAnsi" w:hAnsiTheme="majorHAnsi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>1)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본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제품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(GeneX DS)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은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구조의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안정성에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영향을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미치지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않는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뼈에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생긴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틈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구멍을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메우는데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사용된다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. </w:t>
      </w:r>
    </w:p>
    <w:p w:rsidR="00D83E37" w:rsidRPr="005E35C8" w:rsidRDefault="00D83E37" w:rsidP="00D037DC">
      <w:pPr>
        <w:adjustRightInd w:val="0"/>
        <w:rPr>
          <w:rFonts w:asciiTheme="majorHAnsi" w:eastAsiaTheme="majorHAnsi" w:hAnsiTheme="majorHAnsi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즉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골격계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(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예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: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긴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척추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골반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)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의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틈이나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결손의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대체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수복에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사용되는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재료이다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>.</w:t>
      </w:r>
    </w:p>
    <w:p w:rsidR="00D037DC" w:rsidRDefault="00D83E37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2.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제조방법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(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제조원의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제조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방법에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따른다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)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멸균방법감마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멸균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(Gamma radiation)</w:t>
      </w:r>
    </w:p>
    <w:p w:rsidR="00A05077" w:rsidRPr="00D037DC" w:rsidRDefault="00A05077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</w:p>
    <w:p w:rsidR="005E35C8" w:rsidRPr="00A05077" w:rsidRDefault="00D037DC" w:rsidP="005E35C8">
      <w:pPr>
        <w:adjustRightInd w:val="0"/>
        <w:rPr>
          <w:rFonts w:asciiTheme="majorHAnsi" w:eastAsiaTheme="majorHAnsi" w:hAnsiTheme="majorHAnsi"/>
          <w:b/>
          <w:sz w:val="14"/>
          <w:szCs w:val="14"/>
          <w:lang w:eastAsia="ko-KR"/>
        </w:rPr>
      </w:pPr>
      <w:r w:rsidRPr="00A05077">
        <w:rPr>
          <w:rFonts w:asciiTheme="majorHAnsi" w:eastAsiaTheme="majorHAnsi" w:hAnsiTheme="majorHAnsi"/>
          <w:b/>
          <w:sz w:val="14"/>
          <w:szCs w:val="14"/>
          <w:lang w:eastAsia="ko-KR"/>
        </w:rPr>
        <w:t>3</w:t>
      </w:r>
      <w:r w:rsidR="00D83E37" w:rsidRPr="00A05077">
        <w:rPr>
          <w:rFonts w:asciiTheme="majorHAnsi" w:eastAsiaTheme="majorHAnsi" w:hAnsiTheme="majorHAnsi"/>
          <w:b/>
          <w:sz w:val="14"/>
          <w:szCs w:val="14"/>
          <w:lang w:eastAsia="ko-KR"/>
        </w:rPr>
        <w:t xml:space="preserve">. </w:t>
      </w:r>
      <w:r w:rsidR="00D83E37" w:rsidRPr="00A05077">
        <w:rPr>
          <w:rFonts w:asciiTheme="majorHAnsi" w:eastAsiaTheme="majorHAnsi" w:hAnsiTheme="majorHAnsi" w:hint="eastAsia"/>
          <w:b/>
          <w:sz w:val="14"/>
          <w:szCs w:val="14"/>
          <w:lang w:eastAsia="ko-KR"/>
        </w:rPr>
        <w:t>사용방법:</w:t>
      </w:r>
      <w:r w:rsidR="00D83E37" w:rsidRPr="00A05077">
        <w:rPr>
          <w:rFonts w:asciiTheme="majorHAnsi" w:eastAsiaTheme="majorHAnsi" w:hAnsiTheme="majorHAnsi"/>
          <w:b/>
          <w:sz w:val="14"/>
          <w:szCs w:val="14"/>
          <w:lang w:eastAsia="ko-KR"/>
        </w:rPr>
        <w:t xml:space="preserve"> </w:t>
      </w:r>
      <w:r w:rsidR="005E35C8" w:rsidRPr="00A05077">
        <w:rPr>
          <w:rFonts w:asciiTheme="majorHAnsi" w:eastAsiaTheme="majorHAnsi" w:hAnsiTheme="majorHAnsi" w:hint="eastAsia"/>
          <w:b/>
          <w:sz w:val="14"/>
          <w:szCs w:val="14"/>
          <w:lang w:eastAsia="ko-KR"/>
        </w:rPr>
        <w:t xml:space="preserve"> </w:t>
      </w:r>
      <w:r w:rsidR="005E35C8" w:rsidRPr="00A05077">
        <w:rPr>
          <w:rFonts w:asciiTheme="majorHAnsi" w:eastAsiaTheme="majorHAnsi" w:hAnsiTheme="majorHAnsi" w:cs="바탕"/>
          <w:b/>
          <w:sz w:val="14"/>
          <w:szCs w:val="14"/>
          <w:lang w:eastAsia="ko-KR"/>
        </w:rPr>
        <w:t>GeneX DS</w:t>
      </w:r>
      <w:r w:rsidR="005E35C8" w:rsidRPr="00A05077">
        <w:rPr>
          <w:rFonts w:asciiTheme="majorHAnsi" w:eastAsiaTheme="majorHAnsi" w:hAnsiTheme="majorHAnsi" w:hint="eastAsia"/>
          <w:b/>
          <w:sz w:val="14"/>
          <w:szCs w:val="14"/>
          <w:lang w:eastAsia="ko-KR"/>
        </w:rPr>
        <w:t xml:space="preserve"> </w:t>
      </w:r>
    </w:p>
    <w:p w:rsidR="00A05077" w:rsidRDefault="00A05077" w:rsidP="005E35C8">
      <w:pPr>
        <w:adjustRightInd w:val="0"/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5E35C8" w:rsidRPr="005E35C8" w:rsidRDefault="005E35C8" w:rsidP="005E35C8">
      <w:pPr>
        <w:adjustRightInd w:val="0"/>
        <w:rPr>
          <w:rFonts w:asciiTheme="majorHAnsi" w:eastAsiaTheme="majorHAnsi" w:hAnsiTheme="majorHAnsi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</w:t>
      </w:r>
      <w:r w:rsidR="00A05077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전의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준비사항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표준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무균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No touch'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방법을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외부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포장이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내용물에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닿지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외부포장을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열도록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!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무균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처리를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사람이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내부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내용물을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다루어야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분말에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첨가하지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말고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제공된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용액만을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대체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용액을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다른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혼합물에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첨가하면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접착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시간이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크게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달라질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골수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혈액과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같은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일부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물질은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접착에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영향을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037DC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2) Powder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단단한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표면에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수평으로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가볍게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두드린다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037DC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3)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수평으로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잡고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마개를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모두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제거한</w:t>
      </w:r>
      <w:r w:rsidR="00D037DC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서로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단단히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고정한다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4)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파우더에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액체를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주입한다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액체가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반대로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흘러나오지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액체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압력을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유지한다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5)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30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초간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회전하여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액체가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파우더에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전체에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퍼지도록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6)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손으로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어셈블리를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잡고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, Plunger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앞뒤로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밀어내며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>,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사이의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파우더와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용액이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골고루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섞여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Paste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형태가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되도록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 (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너무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강하게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눌러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파우더가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조밀해지면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드라이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플러그가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발생해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완전하게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있으므로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주의한다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.)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7)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앞뒤로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10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이동하여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일정하게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혼합되도록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Paste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Powder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남도록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 Syringe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수직으로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잡고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Plunger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1cc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만큼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잡아당겨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앞부분의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남아있는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Paste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제거한다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Mixing Solution Syringe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는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폐기한다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8)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확장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팁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(Extension Tip)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연결하여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사용한다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9) GeneX DS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, 2~3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분이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지나면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굳기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시작한다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방법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노출시킨다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가능한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연결된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근육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연조직과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함께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치밀골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(Cortical bone)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창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(window)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들어올린다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외부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골막판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(extraperiostial plane)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을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절개하지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골막을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들어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올린다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037DC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식염수로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세척한다</w:t>
      </w:r>
      <w:r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주사기로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식염수를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채워서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혹은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구멍의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크기를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확인한다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그러한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GeneX DS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부드럽게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메운다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4)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혹은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구멍을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과다하게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채우지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말고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압박하지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이식재가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굳거나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접착되지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않았을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부위에서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과다하게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남은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제거한다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5) GeneX DS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작업시간은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2~3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분이며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약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15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분이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지나면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접착된다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. GeneX DS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를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주입할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집도의는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가능한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물기가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없도록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해야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6)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구멍의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개봉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보존된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치밀골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(Cortical bone)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창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건강한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골막이나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기타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연조직으로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덮는다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7)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일반적인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봉합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방법을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사용하며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자극을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병변의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상처를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닦는다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</w:t>
      </w:r>
      <w:r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관리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방법</w:t>
      </w:r>
    </w:p>
    <w:p w:rsidR="005E35C8" w:rsidRPr="005E35C8" w:rsidRDefault="005E35C8" w:rsidP="005E35C8">
      <w:pPr>
        <w:adjustRightInd w:val="0"/>
        <w:rPr>
          <w:rFonts w:asciiTheme="majorHAnsi" w:eastAsiaTheme="majorHAnsi" w:hAnsiTheme="majorHAnsi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GeneX DS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이식재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도구는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모두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폐기한다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6.</w:t>
      </w:r>
      <w:r w:rsidR="00057B91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</w:t>
      </w:r>
      <w:r w:rsidR="00057B91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주의사항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일반적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사항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일회용으로써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없고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멸균하지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유효기간이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지났으면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포장이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뜯어졌거나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손상된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흔적이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있으면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4)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대체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용액을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혼합물에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첨가하면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안정성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효능이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바뀔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있으므로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다른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첨가하지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5)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골수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혈액과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같은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물질은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완전히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접착되는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것을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방해하므로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건조한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부위에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사용하도록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6)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부분을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지나치게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채우거나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치료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누르지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7)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이식재가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접착되기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전에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씻지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않는다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8)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환자는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통증이나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부종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이상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징후가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모두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보고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해야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9)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환자는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활동을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자제하고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부위가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과도한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스트레스를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받지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않도록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주의하며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후속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치료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처방에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관하여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의사의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지시를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따라야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10)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환자에게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위험과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발생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가능한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부작용에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대해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알려줘야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한다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부작용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연고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형태의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이식재를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주사하면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폐쇄된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구멍을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압박할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있어서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,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두꺼운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색전이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발생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하거나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장치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이식재가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혈류로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유입될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말초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신경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질환이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발생할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외상의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임상적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신경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손상은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빈번하게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발생할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lastRenderedPageBreak/>
        <w:t xml:space="preserve">4)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심한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감염이든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표면적인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감염이든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제품의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고장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및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이탈을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유발할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있다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>.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3.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금기</w:t>
      </w:r>
      <w:r w:rsidR="00A05077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경우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1)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구조의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안정성에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영향을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미치는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결손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보완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시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2)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심각한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혈관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신경학적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질병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3)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치료가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되는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당뇨병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4)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심각한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퇴행성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뼈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질병</w:t>
      </w:r>
    </w:p>
    <w:p w:rsidR="00D037DC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5)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임신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6)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약물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또는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알코올을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남용하는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환자를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포함하여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수술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지침을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따를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없거나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따르지</w:t>
      </w:r>
      <w:r w:rsid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않는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비협조적인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환자</w:t>
      </w:r>
    </w:p>
    <w:p w:rsidR="00D83E37" w:rsidRPr="005E35C8" w:rsidRDefault="00D83E37" w:rsidP="00D83E37">
      <w:pPr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7)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칼슘</w:t>
      </w:r>
      <w:r w:rsidRPr="005E35C8">
        <w:rPr>
          <w:rFonts w:asciiTheme="majorHAnsi" w:eastAsiaTheme="majorHAnsi" w:hAnsiTheme="majorHAnsi" w:cs="바탕"/>
          <w:sz w:val="14"/>
          <w:szCs w:val="14"/>
          <w:lang w:eastAsia="ko-KR"/>
        </w:rPr>
        <w:t xml:space="preserve"> </w:t>
      </w:r>
      <w:r w:rsidRPr="005E35C8">
        <w:rPr>
          <w:rFonts w:asciiTheme="majorHAnsi" w:eastAsiaTheme="majorHAnsi" w:hAnsiTheme="majorHAnsi" w:cs="바탕" w:hint="eastAsia"/>
          <w:sz w:val="14"/>
          <w:szCs w:val="14"/>
          <w:lang w:eastAsia="ko-KR"/>
        </w:rPr>
        <w:t>과잉혈</w:t>
      </w:r>
    </w:p>
    <w:p w:rsidR="00514FCB" w:rsidRPr="006453D0" w:rsidRDefault="00514FCB" w:rsidP="00514FCB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인체이식용의료기기임. 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본제품은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재멸균,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</w:p>
    <w:p w:rsidR="00D83E37" w:rsidRPr="005E35C8" w:rsidRDefault="00D83E37" w:rsidP="00D83E37">
      <w:pPr>
        <w:adjustRightInd w:val="0"/>
        <w:rPr>
          <w:rFonts w:asciiTheme="majorHAnsi" w:eastAsiaTheme="majorHAnsi" w:hAnsiTheme="majorHAnsi" w:cs="바탕"/>
          <w:sz w:val="14"/>
          <w:szCs w:val="14"/>
          <w:lang w:eastAsia="ko-KR"/>
        </w:rPr>
      </w:pP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>*</w:t>
      </w:r>
      <w:r w:rsidRPr="005E35C8">
        <w:rPr>
          <w:rFonts w:asciiTheme="majorHAnsi" w:eastAsiaTheme="majorHAnsi" w:hAnsiTheme="majorHAnsi" w:hint="eastAsia"/>
          <w:sz w:val="14"/>
          <w:szCs w:val="14"/>
          <w:lang w:eastAsia="ko-KR"/>
        </w:rPr>
        <w:t>재</w:t>
      </w:r>
      <w:r w:rsidRPr="005E35C8">
        <w:rPr>
          <w:rFonts w:asciiTheme="majorHAnsi" w:eastAsiaTheme="majorHAnsi" w:hAnsiTheme="majorHAnsi" w:cs="굴림" w:hint="eastAsia"/>
          <w:sz w:val="14"/>
          <w:szCs w:val="14"/>
          <w:lang w:eastAsia="ko-KR"/>
        </w:rPr>
        <w:t>작성년월일</w:t>
      </w:r>
      <w:r w:rsidRPr="005E35C8">
        <w:rPr>
          <w:rFonts w:asciiTheme="majorHAnsi" w:eastAsiaTheme="majorHAnsi" w:hAnsiTheme="majorHAnsi"/>
          <w:sz w:val="14"/>
          <w:szCs w:val="14"/>
          <w:lang w:eastAsia="ko-KR"/>
        </w:rPr>
        <w:t xml:space="preserve">: </w:t>
      </w:r>
      <w:r w:rsidR="00703090">
        <w:rPr>
          <w:rFonts w:asciiTheme="majorHAnsi" w:eastAsiaTheme="majorHAnsi" w:hAnsiTheme="majorHAnsi"/>
          <w:sz w:val="14"/>
          <w:szCs w:val="14"/>
          <w:lang w:eastAsia="ko-KR"/>
        </w:rPr>
        <w:t>2019.05.01</w:t>
      </w:r>
    </w:p>
    <w:p w:rsidR="00D83E37" w:rsidRPr="00731E5B" w:rsidRDefault="00D83E37" w:rsidP="00D83E37">
      <w:pPr>
        <w:rPr>
          <w:rFonts w:ascii="바탕" w:eastAsia="바탕" w:hAnsi="바탕"/>
          <w:sz w:val="16"/>
          <w:szCs w:val="16"/>
          <w:lang w:eastAsia="ko-KR"/>
        </w:rPr>
      </w:pPr>
    </w:p>
    <w:p w:rsidR="006B1BDE" w:rsidRPr="00731E5B" w:rsidRDefault="00384971">
      <w:pPr>
        <w:rPr>
          <w:rFonts w:ascii="바탕" w:eastAsia="바탕" w:hAnsi="바탕"/>
          <w:sz w:val="16"/>
          <w:szCs w:val="16"/>
        </w:rPr>
      </w:pPr>
    </w:p>
    <w:sectPr w:rsidR="006B1BDE" w:rsidRPr="00731E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71" w:rsidRDefault="00384971" w:rsidP="00514FCB">
      <w:r>
        <w:separator/>
      </w:r>
    </w:p>
  </w:endnote>
  <w:endnote w:type="continuationSeparator" w:id="0">
    <w:p w:rsidR="00384971" w:rsidRDefault="00384971" w:rsidP="005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71" w:rsidRDefault="00384971" w:rsidP="00514FCB">
      <w:r>
        <w:separator/>
      </w:r>
    </w:p>
  </w:footnote>
  <w:footnote w:type="continuationSeparator" w:id="0">
    <w:p w:rsidR="00384971" w:rsidRDefault="00384971" w:rsidP="0051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7"/>
    <w:rsid w:val="00057B91"/>
    <w:rsid w:val="00082DA0"/>
    <w:rsid w:val="000C6743"/>
    <w:rsid w:val="00240D33"/>
    <w:rsid w:val="00384971"/>
    <w:rsid w:val="00514FCB"/>
    <w:rsid w:val="005C59F7"/>
    <w:rsid w:val="005E35C8"/>
    <w:rsid w:val="00700D31"/>
    <w:rsid w:val="00703090"/>
    <w:rsid w:val="00731E5B"/>
    <w:rsid w:val="00A05077"/>
    <w:rsid w:val="00BA44D2"/>
    <w:rsid w:val="00CC362A"/>
    <w:rsid w:val="00D037DC"/>
    <w:rsid w:val="00D70A53"/>
    <w:rsid w:val="00D83E37"/>
    <w:rsid w:val="00E33DD0"/>
    <w:rsid w:val="00EB3535"/>
    <w:rsid w:val="00EC4636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528A3"/>
  <w15:chartTrackingRefBased/>
  <w15:docId w15:val="{FF7AD72C-E87A-4991-8F02-4DCF4EE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362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57B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4">
    <w:name w:val="Hyperlink"/>
    <w:basedOn w:val="a0"/>
    <w:uiPriority w:val="99"/>
    <w:unhideWhenUsed/>
    <w:rsid w:val="00057B91"/>
    <w:rPr>
      <w:color w:val="0563C1" w:themeColor="hyperlink"/>
      <w:u w:val="single"/>
    </w:rPr>
  </w:style>
  <w:style w:type="paragraph" w:customStyle="1" w:styleId="a5">
    <w:name w:val="바탕글"/>
    <w:basedOn w:val="a"/>
    <w:rsid w:val="00D037DC"/>
    <w:pPr>
      <w:wordWrap w:val="0"/>
      <w:spacing w:line="552" w:lineRule="auto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6">
    <w:name w:val="header"/>
    <w:basedOn w:val="a"/>
    <w:link w:val="Char0"/>
    <w:uiPriority w:val="99"/>
    <w:unhideWhenUsed/>
    <w:rsid w:val="00514F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14FCB"/>
    <w:rPr>
      <w:rFonts w:ascii="Arial" w:eastAsia="Arial" w:hAnsi="Arial" w:cs="Arial"/>
      <w:kern w:val="0"/>
      <w:sz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514FC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14FCB"/>
    <w:rPr>
      <w:rFonts w:ascii="Arial" w:eastAsia="Arial" w:hAnsi="Arial" w:cs="Arial"/>
      <w:kern w:val="0"/>
      <w:sz w:val="22"/>
      <w:lang w:eastAsia="en-US"/>
    </w:rPr>
  </w:style>
  <w:style w:type="paragraph" w:styleId="a8">
    <w:name w:val="List Paragraph"/>
    <w:basedOn w:val="a"/>
    <w:uiPriority w:val="34"/>
    <w:qFormat/>
    <w:rsid w:val="00A050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cp:lastPrinted>2021-06-08T01:36:00Z</cp:lastPrinted>
  <dcterms:created xsi:type="dcterms:W3CDTF">2021-06-08T05:45:00Z</dcterms:created>
  <dcterms:modified xsi:type="dcterms:W3CDTF">2021-06-08T05:45:00Z</dcterms:modified>
</cp:coreProperties>
</file>